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29" w:rsidRPr="00E91D38" w:rsidRDefault="00147329" w:rsidP="000F5C0B">
      <w:pPr>
        <w:spacing w:after="0" w:line="240" w:lineRule="auto"/>
        <w:ind w:left="-567" w:right="284"/>
        <w:jc w:val="right"/>
        <w:rPr>
          <w:rFonts w:ascii="Times New Roman" w:hAnsi="Times New Roman" w:cs="Times New Roman"/>
          <w:sz w:val="28"/>
          <w:szCs w:val="24"/>
        </w:rPr>
      </w:pPr>
      <w:r w:rsidRPr="00E91D38">
        <w:rPr>
          <w:rFonts w:ascii="Times New Roman" w:hAnsi="Times New Roman" w:cs="Times New Roman"/>
          <w:sz w:val="28"/>
          <w:szCs w:val="24"/>
        </w:rPr>
        <w:t>Приложение 3</w:t>
      </w:r>
    </w:p>
    <w:p w:rsidR="00147329" w:rsidRDefault="00147329" w:rsidP="00B16732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6732" w:rsidRPr="00B16732" w:rsidRDefault="00B16732" w:rsidP="00B16732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>Список докладов и сообщений</w:t>
      </w:r>
    </w:p>
    <w:p w:rsidR="003E1847" w:rsidRDefault="00B16732" w:rsidP="00B16732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 xml:space="preserve">на Отраслевом методологическом семинаре по изучению современных методов оценки и рационального использования водных </w:t>
      </w:r>
    </w:p>
    <w:p w:rsidR="00B16732" w:rsidRPr="00B16732" w:rsidRDefault="00B16732" w:rsidP="00B16732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>биологических ресурсов</w:t>
      </w:r>
    </w:p>
    <w:p w:rsidR="00223E8F" w:rsidRPr="00FA36EF" w:rsidRDefault="00FA36EF" w:rsidP="0057671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4"/>
        </w:rPr>
      </w:pPr>
      <w:r w:rsidRPr="00FA36EF">
        <w:rPr>
          <w:rFonts w:ascii="Times New Roman" w:hAnsi="Times New Roman" w:cs="Times New Roman"/>
          <w:sz w:val="28"/>
          <w:szCs w:val="24"/>
        </w:rPr>
        <w:t xml:space="preserve">(4 – 7 октября 2016 г., г. Сочи) </w:t>
      </w:r>
      <w:bookmarkStart w:id="0" w:name="_GoBack"/>
      <w:bookmarkEnd w:id="0"/>
    </w:p>
    <w:p w:rsidR="00FA36EF" w:rsidRPr="00B16732" w:rsidRDefault="00FA36EF" w:rsidP="00576717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3A00" w:rsidRPr="00B16732" w:rsidRDefault="005A3A00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 xml:space="preserve">Амосова В. М., </w:t>
      </w:r>
      <w:proofErr w:type="spellStart"/>
      <w:r w:rsidRPr="00B16732">
        <w:rPr>
          <w:rFonts w:ascii="Times New Roman" w:hAnsi="Times New Roman" w:cs="Times New Roman"/>
          <w:b/>
          <w:sz w:val="28"/>
          <w:szCs w:val="24"/>
        </w:rPr>
        <w:t>Карпушевская</w:t>
      </w:r>
      <w:proofErr w:type="spellEnd"/>
      <w:r w:rsidRPr="00B16732">
        <w:rPr>
          <w:rFonts w:ascii="Times New Roman" w:hAnsi="Times New Roman" w:cs="Times New Roman"/>
          <w:b/>
          <w:sz w:val="28"/>
          <w:szCs w:val="24"/>
        </w:rPr>
        <w:t xml:space="preserve"> А. И., </w:t>
      </w:r>
      <w:proofErr w:type="spellStart"/>
      <w:r w:rsidRPr="00B16732">
        <w:rPr>
          <w:rFonts w:ascii="Times New Roman" w:hAnsi="Times New Roman" w:cs="Times New Roman"/>
          <w:b/>
          <w:sz w:val="28"/>
          <w:szCs w:val="24"/>
        </w:rPr>
        <w:t>Карпушевский</w:t>
      </w:r>
      <w:proofErr w:type="spellEnd"/>
      <w:r w:rsidRPr="00B16732">
        <w:rPr>
          <w:rFonts w:ascii="Times New Roman" w:hAnsi="Times New Roman" w:cs="Times New Roman"/>
          <w:b/>
          <w:sz w:val="28"/>
          <w:szCs w:val="24"/>
        </w:rPr>
        <w:t xml:space="preserve"> И. В.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АтлантНИРО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>») Научное обоснование снижения минимального промыслового размера трески (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Gadus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morhua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callarias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 l., 1758 (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Gadiformes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Gadidae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))  в исключительной экономической зоне (ИЭЗ) и территориальном море Российской Федерации 26 подрайона ИКЕС Балтийского моря с использованием модели 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Бивертона-Холта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A3A00" w:rsidRPr="00B16732" w:rsidRDefault="005A3A00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>Артеменков Д. В.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«ВНИРО») К возможности применения на практике биоэкономического подхода в оценке промысла на примере северо-восточной арктической трески 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Gadus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morhua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>.</w:t>
      </w:r>
    </w:p>
    <w:p w:rsidR="00E93036" w:rsidRPr="00B16732" w:rsidRDefault="00E93036" w:rsidP="003E1847">
      <w:pPr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>Бабаян В. К</w:t>
      </w:r>
      <w:r w:rsidRPr="00B16732">
        <w:rPr>
          <w:rFonts w:ascii="Times New Roman" w:hAnsi="Times New Roman" w:cs="Times New Roman"/>
          <w:sz w:val="28"/>
          <w:szCs w:val="24"/>
        </w:rPr>
        <w:t>. (ФГБНУ «ВНИРО») О некоторых особенностях обоснования ОДУ на разных уровнях информационного обеспечения расчетов.</w:t>
      </w:r>
    </w:p>
    <w:p w:rsidR="006118F4" w:rsidRPr="00B16732" w:rsidRDefault="006118F4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 xml:space="preserve">Бабаян В. К., </w:t>
      </w:r>
      <w:proofErr w:type="spellStart"/>
      <w:r w:rsidRPr="00B16732">
        <w:rPr>
          <w:rFonts w:ascii="Times New Roman" w:hAnsi="Times New Roman" w:cs="Times New Roman"/>
          <w:b/>
          <w:sz w:val="28"/>
          <w:szCs w:val="24"/>
        </w:rPr>
        <w:t>Бобырев</w:t>
      </w:r>
      <w:proofErr w:type="spellEnd"/>
      <w:r w:rsidRPr="00B16732">
        <w:rPr>
          <w:rFonts w:ascii="Times New Roman" w:hAnsi="Times New Roman" w:cs="Times New Roman"/>
          <w:b/>
          <w:sz w:val="28"/>
          <w:szCs w:val="24"/>
        </w:rPr>
        <w:t xml:space="preserve"> А. Е., Булгакова Т. И., Васильев Д. А.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«ВНИРО») Замечания по содержанию и оформлению материалов, обосновывающих ОДУ на 2017 г.</w:t>
      </w:r>
    </w:p>
    <w:p w:rsidR="00E93036" w:rsidRPr="00B16732" w:rsidRDefault="00E93036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16732">
        <w:rPr>
          <w:rFonts w:ascii="Times New Roman" w:hAnsi="Times New Roman" w:cs="Times New Roman"/>
          <w:b/>
          <w:sz w:val="28"/>
          <w:szCs w:val="24"/>
        </w:rPr>
        <w:t>Баканев</w:t>
      </w:r>
      <w:proofErr w:type="spellEnd"/>
      <w:r w:rsidRPr="00B16732">
        <w:rPr>
          <w:rFonts w:ascii="Times New Roman" w:hAnsi="Times New Roman" w:cs="Times New Roman"/>
          <w:b/>
          <w:sz w:val="28"/>
          <w:szCs w:val="24"/>
        </w:rPr>
        <w:t xml:space="preserve"> С. В.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«ПИНРО») Разработка правила регулирования промысла при дефиците информации.</w:t>
      </w:r>
    </w:p>
    <w:p w:rsidR="00DC3F24" w:rsidRPr="00B16732" w:rsidRDefault="00DC3F24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16732">
        <w:rPr>
          <w:rFonts w:ascii="Times New Roman" w:hAnsi="Times New Roman" w:cs="Times New Roman"/>
          <w:b/>
          <w:sz w:val="28"/>
          <w:szCs w:val="24"/>
        </w:rPr>
        <w:t>Бобырев</w:t>
      </w:r>
      <w:proofErr w:type="spellEnd"/>
      <w:r w:rsidRPr="00B16732">
        <w:rPr>
          <w:rFonts w:ascii="Times New Roman" w:hAnsi="Times New Roman" w:cs="Times New Roman"/>
          <w:b/>
          <w:sz w:val="28"/>
          <w:szCs w:val="24"/>
        </w:rPr>
        <w:t xml:space="preserve"> А. Е.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«ВНИРО») Программный комплекс COMBI (версия 4.0).</w:t>
      </w:r>
    </w:p>
    <w:p w:rsidR="00DC3F24" w:rsidRPr="00B16732" w:rsidRDefault="00DC3F24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>Булгакова Т. И.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«ВНИРО») Коэффициенты смертности популяций рыб и методы их оценки.</w:t>
      </w:r>
    </w:p>
    <w:p w:rsidR="006118F4" w:rsidRPr="00B16732" w:rsidRDefault="006118F4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>Васильев А. Г.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МагаданНИРО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») Оценка состояния запасов беспозвоночных продукционными моделями в программной среде COMBI. Опыт применения. </w:t>
      </w:r>
    </w:p>
    <w:p w:rsidR="006118F4" w:rsidRPr="00B16732" w:rsidRDefault="006118F4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16732">
        <w:rPr>
          <w:rFonts w:ascii="Times New Roman" w:hAnsi="Times New Roman" w:cs="Times New Roman"/>
          <w:b/>
          <w:sz w:val="28"/>
          <w:szCs w:val="24"/>
        </w:rPr>
        <w:t>Гамахария</w:t>
      </w:r>
      <w:proofErr w:type="spellEnd"/>
      <w:r w:rsidRPr="00B16732">
        <w:rPr>
          <w:rFonts w:ascii="Times New Roman" w:hAnsi="Times New Roman" w:cs="Times New Roman"/>
          <w:b/>
          <w:sz w:val="28"/>
          <w:szCs w:val="24"/>
        </w:rPr>
        <w:t xml:space="preserve"> П. Д.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(Институт экологии АНА) Рациональный подход в оценке ОДУ при недостатке исходной информации на примере хамсы. </w:t>
      </w:r>
    </w:p>
    <w:p w:rsidR="006118F4" w:rsidRPr="00B16732" w:rsidRDefault="006118F4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 xml:space="preserve">Кочетков П. А., </w:t>
      </w:r>
      <w:proofErr w:type="spellStart"/>
      <w:r w:rsidRPr="00B16732">
        <w:rPr>
          <w:rFonts w:ascii="Times New Roman" w:hAnsi="Times New Roman" w:cs="Times New Roman"/>
          <w:b/>
          <w:sz w:val="28"/>
          <w:szCs w:val="24"/>
        </w:rPr>
        <w:t>Матковский</w:t>
      </w:r>
      <w:proofErr w:type="spellEnd"/>
      <w:r w:rsidRPr="00B16732">
        <w:rPr>
          <w:rFonts w:ascii="Times New Roman" w:hAnsi="Times New Roman" w:cs="Times New Roman"/>
          <w:b/>
          <w:sz w:val="28"/>
          <w:szCs w:val="24"/>
        </w:rPr>
        <w:t xml:space="preserve"> А. К.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Госрыбцентр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>») Изучение динамики численности сибирского осетра р. Обь в условиях дефицита информации.</w:t>
      </w:r>
    </w:p>
    <w:p w:rsidR="006118F4" w:rsidRPr="00B16732" w:rsidRDefault="006118F4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16732">
        <w:rPr>
          <w:rFonts w:ascii="Times New Roman" w:hAnsi="Times New Roman" w:cs="Times New Roman"/>
          <w:b/>
          <w:sz w:val="28"/>
          <w:szCs w:val="24"/>
        </w:rPr>
        <w:t>Крохалевский</w:t>
      </w:r>
      <w:proofErr w:type="spellEnd"/>
      <w:r w:rsidRPr="00B16732">
        <w:rPr>
          <w:rFonts w:ascii="Times New Roman" w:hAnsi="Times New Roman" w:cs="Times New Roman"/>
          <w:b/>
          <w:sz w:val="28"/>
          <w:szCs w:val="24"/>
        </w:rPr>
        <w:t xml:space="preserve"> В. Р.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Госрыбцентр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») Проблемы прогнозирования рекомендованного объёма вылова водных биологических ресурсов в Сибири. </w:t>
      </w:r>
    </w:p>
    <w:p w:rsidR="00E93036" w:rsidRPr="00B16732" w:rsidRDefault="00E93036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16732">
        <w:rPr>
          <w:rFonts w:ascii="Times New Roman" w:hAnsi="Times New Roman" w:cs="Times New Roman"/>
          <w:b/>
          <w:sz w:val="28"/>
          <w:szCs w:val="24"/>
        </w:rPr>
        <w:t>Сафаралиев</w:t>
      </w:r>
      <w:proofErr w:type="spellEnd"/>
      <w:r w:rsidRPr="00B16732">
        <w:rPr>
          <w:rFonts w:ascii="Times New Roman" w:hAnsi="Times New Roman" w:cs="Times New Roman"/>
          <w:b/>
          <w:sz w:val="28"/>
          <w:szCs w:val="24"/>
        </w:rPr>
        <w:t xml:space="preserve"> И. А.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КаспНИРХ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>») Метод DB-SRA на примере севрюги Каспийского моря (волжский запас).</w:t>
      </w:r>
    </w:p>
    <w:p w:rsidR="006118F4" w:rsidRPr="00B16732" w:rsidRDefault="006118F4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>Столяренко Д. А.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(научно-производственная компания «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Геоматика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 xml:space="preserve">») Метод автоматического подсчета количества лосося в нерестовой реке с использованием 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звуковизора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>.</w:t>
      </w:r>
    </w:p>
    <w:p w:rsidR="00C4044E" w:rsidRPr="00B16732" w:rsidRDefault="00C4044E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lastRenderedPageBreak/>
        <w:t>Шибаев С. В.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(ФГБОУ ВО «КГТУ») Информационное и методическое обеспечение оценки ОДУ и </w:t>
      </w:r>
      <w:proofErr w:type="gramStart"/>
      <w:r w:rsidRPr="00B16732">
        <w:rPr>
          <w:rFonts w:ascii="Times New Roman" w:hAnsi="Times New Roman" w:cs="Times New Roman"/>
          <w:sz w:val="28"/>
          <w:szCs w:val="24"/>
        </w:rPr>
        <w:t>ВВ</w:t>
      </w:r>
      <w:proofErr w:type="gramEnd"/>
      <w:r w:rsidRPr="00B16732">
        <w:rPr>
          <w:rFonts w:ascii="Times New Roman" w:hAnsi="Times New Roman" w:cs="Times New Roman"/>
          <w:sz w:val="28"/>
          <w:szCs w:val="24"/>
        </w:rPr>
        <w:t xml:space="preserve"> во внутренних водоемах.</w:t>
      </w:r>
      <w:r w:rsidRPr="00B1673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B6E43" w:rsidRPr="00B16732" w:rsidRDefault="00BB6E43" w:rsidP="003E1847">
      <w:pPr>
        <w:pStyle w:val="a3"/>
        <w:numPr>
          <w:ilvl w:val="0"/>
          <w:numId w:val="1"/>
        </w:numPr>
        <w:spacing w:after="12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16732">
        <w:rPr>
          <w:rFonts w:ascii="Times New Roman" w:hAnsi="Times New Roman" w:cs="Times New Roman"/>
          <w:b/>
          <w:sz w:val="28"/>
          <w:szCs w:val="24"/>
        </w:rPr>
        <w:t>Шляхов В. А.</w:t>
      </w:r>
      <w:r w:rsidRPr="00B16732">
        <w:rPr>
          <w:rFonts w:ascii="Times New Roman" w:hAnsi="Times New Roman" w:cs="Times New Roman"/>
          <w:sz w:val="28"/>
          <w:szCs w:val="24"/>
        </w:rPr>
        <w:t xml:space="preserve"> (ФГБНУ «</w:t>
      </w:r>
      <w:proofErr w:type="spellStart"/>
      <w:r w:rsidRPr="00B16732">
        <w:rPr>
          <w:rFonts w:ascii="Times New Roman" w:hAnsi="Times New Roman" w:cs="Times New Roman"/>
          <w:sz w:val="28"/>
          <w:szCs w:val="24"/>
        </w:rPr>
        <w:t>ЮгНИРО</w:t>
      </w:r>
      <w:proofErr w:type="spellEnd"/>
      <w:r w:rsidRPr="00B16732">
        <w:rPr>
          <w:rFonts w:ascii="Times New Roman" w:hAnsi="Times New Roman" w:cs="Times New Roman"/>
          <w:sz w:val="28"/>
          <w:szCs w:val="24"/>
        </w:rPr>
        <w:t>») Опыт использования прикладной программы COMBI 3.0 для обоснования объемов рекомендованного вылова азовской хамсы и бычков.</w:t>
      </w:r>
    </w:p>
    <w:p w:rsidR="003C208F" w:rsidRPr="003C208F" w:rsidRDefault="003C208F" w:rsidP="007A5F95">
      <w:pPr>
        <w:pStyle w:val="a3"/>
        <w:ind w:left="502"/>
        <w:rPr>
          <w:rFonts w:ascii="Times New Roman" w:hAnsi="Times New Roman" w:cs="Times New Roman"/>
          <w:sz w:val="28"/>
        </w:rPr>
      </w:pPr>
    </w:p>
    <w:p w:rsidR="00A01706" w:rsidRPr="00A01706" w:rsidRDefault="00A01706" w:rsidP="00576717">
      <w:pPr>
        <w:ind w:right="283"/>
        <w:rPr>
          <w:rFonts w:ascii="Times New Roman" w:hAnsi="Times New Roman" w:cs="Times New Roman"/>
          <w:sz w:val="28"/>
        </w:rPr>
      </w:pPr>
    </w:p>
    <w:sectPr w:rsidR="00A01706" w:rsidRPr="00A0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B9B"/>
    <w:multiLevelType w:val="hybridMultilevel"/>
    <w:tmpl w:val="BDD635D8"/>
    <w:lvl w:ilvl="0" w:tplc="5A2483E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4C43D7"/>
    <w:multiLevelType w:val="hybridMultilevel"/>
    <w:tmpl w:val="06D8F544"/>
    <w:lvl w:ilvl="0" w:tplc="522272D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1B87BA4"/>
    <w:multiLevelType w:val="hybridMultilevel"/>
    <w:tmpl w:val="617EAF94"/>
    <w:lvl w:ilvl="0" w:tplc="B6209CBC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9E23AD"/>
    <w:multiLevelType w:val="hybridMultilevel"/>
    <w:tmpl w:val="89224150"/>
    <w:lvl w:ilvl="0" w:tplc="2A9617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D5"/>
    <w:rsid w:val="000D3DB0"/>
    <w:rsid w:val="000F5C0B"/>
    <w:rsid w:val="00147329"/>
    <w:rsid w:val="001B0017"/>
    <w:rsid w:val="00223E8F"/>
    <w:rsid w:val="00254AA1"/>
    <w:rsid w:val="002B67AE"/>
    <w:rsid w:val="002C68B3"/>
    <w:rsid w:val="003C208F"/>
    <w:rsid w:val="003E1847"/>
    <w:rsid w:val="00576717"/>
    <w:rsid w:val="005A3A00"/>
    <w:rsid w:val="006118F4"/>
    <w:rsid w:val="007A5F95"/>
    <w:rsid w:val="00854724"/>
    <w:rsid w:val="00940E35"/>
    <w:rsid w:val="00952193"/>
    <w:rsid w:val="009F5C91"/>
    <w:rsid w:val="00A01706"/>
    <w:rsid w:val="00A60DD5"/>
    <w:rsid w:val="00A6586C"/>
    <w:rsid w:val="00A91082"/>
    <w:rsid w:val="00B16732"/>
    <w:rsid w:val="00BB6E43"/>
    <w:rsid w:val="00C4044E"/>
    <w:rsid w:val="00C43E38"/>
    <w:rsid w:val="00D3233B"/>
    <w:rsid w:val="00D85189"/>
    <w:rsid w:val="00DC3F24"/>
    <w:rsid w:val="00E506ED"/>
    <w:rsid w:val="00E568A0"/>
    <w:rsid w:val="00E91D38"/>
    <w:rsid w:val="00E93036"/>
    <w:rsid w:val="00F5064E"/>
    <w:rsid w:val="00F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2016-11-22T09:39:00Z</cp:lastPrinted>
  <dcterms:created xsi:type="dcterms:W3CDTF">2016-10-13T12:49:00Z</dcterms:created>
  <dcterms:modified xsi:type="dcterms:W3CDTF">2016-11-22T10:03:00Z</dcterms:modified>
</cp:coreProperties>
</file>