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D8" w:rsidRDefault="001402D8" w:rsidP="001402D8">
      <w:pPr>
        <w:spacing w:after="0"/>
        <w:jc w:val="center"/>
        <w:rPr>
          <w:b/>
        </w:rPr>
      </w:pPr>
      <w:r>
        <w:rPr>
          <w:b/>
        </w:rPr>
        <w:t>Всероссийская к</w:t>
      </w:r>
      <w:r w:rsidRPr="00EC54B0">
        <w:rPr>
          <w:b/>
        </w:rPr>
        <w:t xml:space="preserve">онференция по вопросам развития </w:t>
      </w:r>
      <w:proofErr w:type="spellStart"/>
      <w:r w:rsidRPr="00EC54B0">
        <w:rPr>
          <w:b/>
        </w:rPr>
        <w:t>аквакультуры</w:t>
      </w:r>
      <w:proofErr w:type="spellEnd"/>
      <w:r w:rsidRPr="00EC54B0">
        <w:rPr>
          <w:b/>
        </w:rPr>
        <w:t xml:space="preserve"> </w:t>
      </w:r>
    </w:p>
    <w:p w:rsidR="001402D8" w:rsidRPr="00EC54B0" w:rsidRDefault="001402D8" w:rsidP="001402D8">
      <w:pPr>
        <w:spacing w:after="0"/>
        <w:jc w:val="center"/>
        <w:rPr>
          <w:b/>
        </w:rPr>
      </w:pPr>
      <w:r w:rsidRPr="00EC54B0">
        <w:rPr>
          <w:b/>
        </w:rPr>
        <w:t xml:space="preserve">в Российской Федерации </w:t>
      </w:r>
      <w:r>
        <w:rPr>
          <w:b/>
        </w:rPr>
        <w:t>(</w:t>
      </w:r>
      <w:r w:rsidRPr="001402D8">
        <w:rPr>
          <w:b/>
          <w:i/>
        </w:rPr>
        <w:t>Мурманск, 20 мая 2014 г.</w:t>
      </w:r>
      <w:r>
        <w:rPr>
          <w:b/>
        </w:rPr>
        <w:t>)</w:t>
      </w:r>
    </w:p>
    <w:p w:rsidR="001402D8" w:rsidRDefault="001402D8" w:rsidP="001402D8">
      <w:pPr>
        <w:jc w:val="center"/>
        <w:rPr>
          <w:b/>
        </w:rPr>
      </w:pPr>
    </w:p>
    <w:p w:rsidR="001402D8" w:rsidRPr="00EC54B0" w:rsidRDefault="001402D8" w:rsidP="001402D8">
      <w:pPr>
        <w:jc w:val="center"/>
        <w:rPr>
          <w:b/>
        </w:rPr>
      </w:pPr>
      <w:r w:rsidRPr="00EC54B0">
        <w:rPr>
          <w:b/>
        </w:rPr>
        <w:t xml:space="preserve">Научное обеспечение развития </w:t>
      </w:r>
      <w:proofErr w:type="spellStart"/>
      <w:r w:rsidRPr="00EC54B0">
        <w:rPr>
          <w:b/>
        </w:rPr>
        <w:t>аквакультуры</w:t>
      </w:r>
      <w:proofErr w:type="spellEnd"/>
      <w:r w:rsidRPr="00EC54B0">
        <w:rPr>
          <w:b/>
        </w:rPr>
        <w:t xml:space="preserve"> в Российской Федерации: стратегия и приоритеты </w:t>
      </w:r>
      <w:r>
        <w:rPr>
          <w:b/>
        </w:rPr>
        <w:t>(</w:t>
      </w:r>
      <w:r w:rsidR="00A628DB" w:rsidRPr="00A628DB">
        <w:rPr>
          <w:b/>
          <w:i/>
        </w:rPr>
        <w:t>д</w:t>
      </w:r>
      <w:r w:rsidRPr="00A628DB">
        <w:rPr>
          <w:b/>
          <w:i/>
        </w:rPr>
        <w:t>оклад ФГУП «ВНИРО»</w:t>
      </w:r>
      <w:r>
        <w:rPr>
          <w:b/>
        </w:rPr>
        <w:t>)</w:t>
      </w:r>
    </w:p>
    <w:p w:rsidR="001402D8" w:rsidRDefault="001402D8" w:rsidP="00B12135">
      <w:pPr>
        <w:spacing w:after="0" w:line="360" w:lineRule="auto"/>
        <w:ind w:firstLine="708"/>
        <w:jc w:val="both"/>
      </w:pPr>
    </w:p>
    <w:p w:rsidR="00886BD5" w:rsidRDefault="00886BD5" w:rsidP="00B12135">
      <w:pPr>
        <w:spacing w:after="0" w:line="360" w:lineRule="auto"/>
        <w:ind w:firstLine="708"/>
        <w:jc w:val="both"/>
      </w:pPr>
      <w:r>
        <w:t>При</w:t>
      </w:r>
      <w:r w:rsidR="00E467B0">
        <w:t>нятие закона ФЗ-148 «О</w:t>
      </w:r>
      <w:r>
        <w:t>б аквакультуре</w:t>
      </w:r>
      <w:r w:rsidR="00E467B0">
        <w:t>»</w:t>
      </w:r>
      <w:r>
        <w:t xml:space="preserve"> открывает новые возмо</w:t>
      </w:r>
      <w:r>
        <w:t>ж</w:t>
      </w:r>
      <w:r>
        <w:t xml:space="preserve">ности для значимого и давно ожидаемого роста производства продукции. В современном понимании </w:t>
      </w:r>
      <w:r w:rsidR="001E7DF5">
        <w:t xml:space="preserve">мы говорим </w:t>
      </w:r>
      <w:r>
        <w:t>об устойчивом развитии этого напра</w:t>
      </w:r>
      <w:r>
        <w:t>в</w:t>
      </w:r>
      <w:r>
        <w:t>ления рыбохозяйственного комплекса.</w:t>
      </w:r>
    </w:p>
    <w:p w:rsidR="006C46C9" w:rsidRDefault="0032006A" w:rsidP="00B12135">
      <w:pPr>
        <w:spacing w:after="0" w:line="360" w:lineRule="auto"/>
        <w:ind w:firstLine="708"/>
        <w:jc w:val="both"/>
      </w:pPr>
      <w:r>
        <w:t>У</w:t>
      </w:r>
      <w:r w:rsidR="00CA6B68">
        <w:t>стойчивое развитие</w:t>
      </w:r>
      <w:r>
        <w:t>,</w:t>
      </w:r>
      <w:r w:rsidR="00CA6B68">
        <w:t xml:space="preserve"> </w:t>
      </w:r>
      <w:r w:rsidR="00F66CCC">
        <w:t xml:space="preserve">помимо </w:t>
      </w:r>
      <w:r w:rsidR="00A20256">
        <w:t>рост</w:t>
      </w:r>
      <w:r w:rsidR="00F66CCC">
        <w:t>а</w:t>
      </w:r>
      <w:r w:rsidR="00A20256">
        <w:t xml:space="preserve"> производства продукции, </w:t>
      </w:r>
      <w:r w:rsidR="00F66CCC">
        <w:t>предп</w:t>
      </w:r>
      <w:r w:rsidR="00F66CCC">
        <w:t>о</w:t>
      </w:r>
      <w:r w:rsidR="00F66CCC">
        <w:t xml:space="preserve">лагает </w:t>
      </w:r>
      <w:r w:rsidR="00CA6B68">
        <w:t xml:space="preserve">взаимодействие экономической, </w:t>
      </w:r>
      <w:r w:rsidR="00A20256">
        <w:t>природоохранной и соц</w:t>
      </w:r>
      <w:r w:rsidR="00A20256">
        <w:t>и</w:t>
      </w:r>
      <w:r w:rsidR="00A20256">
        <w:t xml:space="preserve">альной сфер. Основной вклад </w:t>
      </w:r>
      <w:r w:rsidR="00F66CCC">
        <w:t xml:space="preserve">аквакультуры России в </w:t>
      </w:r>
      <w:r w:rsidR="00A20256">
        <w:t>экономик</w:t>
      </w:r>
      <w:r w:rsidR="00F66CCC">
        <w:t>у</w:t>
      </w:r>
      <w:r w:rsidR="00A20256">
        <w:t xml:space="preserve"> сост</w:t>
      </w:r>
      <w:r w:rsidR="00F66CCC">
        <w:t xml:space="preserve">авляет </w:t>
      </w:r>
      <w:r w:rsidR="00A20256">
        <w:t>стабильно</w:t>
      </w:r>
      <w:r w:rsidR="00F66CCC">
        <w:t>е</w:t>
      </w:r>
      <w:r w:rsidR="00A20256">
        <w:t xml:space="preserve"> производств</w:t>
      </w:r>
      <w:r w:rsidR="00F66CCC">
        <w:t>о</w:t>
      </w:r>
      <w:r w:rsidR="00E467B0">
        <w:t xml:space="preserve"> </w:t>
      </w:r>
      <w:r w:rsidR="00A20256">
        <w:t xml:space="preserve">продукции </w:t>
      </w:r>
      <w:r w:rsidR="00E467B0">
        <w:t xml:space="preserve">из </w:t>
      </w:r>
      <w:r w:rsidR="00A628DB">
        <w:t xml:space="preserve">рыб, беспозвоночных, водорослей  </w:t>
      </w:r>
      <w:r w:rsidR="00F66CCC">
        <w:t>и</w:t>
      </w:r>
      <w:r w:rsidR="00A20256">
        <w:t xml:space="preserve"> </w:t>
      </w:r>
      <w:proofErr w:type="spellStart"/>
      <w:r w:rsidR="00A20256">
        <w:t>импортоз</w:t>
      </w:r>
      <w:r w:rsidR="00A20256">
        <w:t>а</w:t>
      </w:r>
      <w:r w:rsidR="00A20256">
        <w:t>мещени</w:t>
      </w:r>
      <w:r w:rsidR="00F66CCC">
        <w:t>е</w:t>
      </w:r>
      <w:proofErr w:type="spellEnd"/>
      <w:r w:rsidR="00A20256">
        <w:t xml:space="preserve">. </w:t>
      </w:r>
    </w:p>
    <w:p w:rsidR="004247B7" w:rsidRDefault="004247B7" w:rsidP="00B12135">
      <w:pPr>
        <w:spacing w:after="0" w:line="360" w:lineRule="auto"/>
        <w:ind w:firstLine="708"/>
        <w:jc w:val="both"/>
      </w:pPr>
    </w:p>
    <w:p w:rsidR="00F34C8A" w:rsidRDefault="00F34C8A" w:rsidP="00F34C8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9C45B88">
            <wp:extent cx="4564380" cy="34232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42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6C9" w:rsidRDefault="00A20256" w:rsidP="00B12135">
      <w:pPr>
        <w:spacing w:after="0" w:line="360" w:lineRule="auto"/>
        <w:ind w:firstLine="708"/>
        <w:jc w:val="both"/>
      </w:pPr>
      <w:r>
        <w:t>В сфере охраны окружающей среды – сохранени</w:t>
      </w:r>
      <w:r w:rsidR="0032006A">
        <w:t>е</w:t>
      </w:r>
      <w:r>
        <w:t xml:space="preserve"> природных попул</w:t>
      </w:r>
      <w:r>
        <w:t>я</w:t>
      </w:r>
      <w:r>
        <w:t>ций за счет искусственного воспроизводства и снижени</w:t>
      </w:r>
      <w:r w:rsidR="00F66CCC">
        <w:t>я</w:t>
      </w:r>
      <w:r>
        <w:t xml:space="preserve"> пресса промысла за счет выращивания востребованных объектов. </w:t>
      </w:r>
    </w:p>
    <w:p w:rsidR="00E467B0" w:rsidRDefault="00A20256" w:rsidP="00B12135">
      <w:pPr>
        <w:spacing w:after="0" w:line="360" w:lineRule="auto"/>
        <w:ind w:firstLine="708"/>
        <w:jc w:val="both"/>
      </w:pPr>
      <w:r>
        <w:lastRenderedPageBreak/>
        <w:t>В социальной сфере – обеспечение занятости в аквакультуре и сме</w:t>
      </w:r>
      <w:r>
        <w:t>ж</w:t>
      </w:r>
      <w:r>
        <w:t>ных областях</w:t>
      </w:r>
      <w:r w:rsidR="00F66CCC">
        <w:t xml:space="preserve">. </w:t>
      </w:r>
      <w:r w:rsidR="0032006A">
        <w:t xml:space="preserve">Кроме того </w:t>
      </w:r>
      <w:r w:rsidR="000222F3">
        <w:t xml:space="preserve">- </w:t>
      </w:r>
      <w:r w:rsidR="0032006A">
        <w:t>повы</w:t>
      </w:r>
      <w:r>
        <w:t>шени</w:t>
      </w:r>
      <w:r w:rsidR="000222F3">
        <w:t>е</w:t>
      </w:r>
      <w:r>
        <w:t xml:space="preserve"> качества жизни </w:t>
      </w:r>
      <w:r w:rsidR="0032006A">
        <w:t xml:space="preserve">путем </w:t>
      </w:r>
      <w:r w:rsidR="00373835">
        <w:t xml:space="preserve">увеличения </w:t>
      </w:r>
      <w:r>
        <w:t xml:space="preserve">в питании доли продукции высокого качества. </w:t>
      </w:r>
    </w:p>
    <w:p w:rsidR="0030307A" w:rsidRPr="0032006A" w:rsidRDefault="0030307A" w:rsidP="00B12135">
      <w:pPr>
        <w:spacing w:after="0" w:line="360" w:lineRule="auto"/>
        <w:ind w:firstLine="708"/>
        <w:jc w:val="both"/>
        <w:rPr>
          <w:b/>
        </w:rPr>
      </w:pPr>
      <w:r w:rsidRPr="0032006A">
        <w:rPr>
          <w:b/>
        </w:rPr>
        <w:t xml:space="preserve">Именно в опережающем участии в </w:t>
      </w:r>
      <w:r w:rsidR="00E467B0">
        <w:rPr>
          <w:b/>
        </w:rPr>
        <w:t xml:space="preserve">разработке механизмов </w:t>
      </w:r>
      <w:r w:rsidRPr="0032006A">
        <w:rPr>
          <w:b/>
        </w:rPr>
        <w:t>усто</w:t>
      </w:r>
      <w:r w:rsidRPr="0032006A">
        <w:rPr>
          <w:b/>
        </w:rPr>
        <w:t>й</w:t>
      </w:r>
      <w:r w:rsidRPr="0032006A">
        <w:rPr>
          <w:b/>
        </w:rPr>
        <w:t>чи</w:t>
      </w:r>
      <w:r w:rsidR="00E467B0">
        <w:rPr>
          <w:b/>
        </w:rPr>
        <w:t>вого</w:t>
      </w:r>
      <w:r w:rsidRPr="0032006A">
        <w:rPr>
          <w:b/>
        </w:rPr>
        <w:t xml:space="preserve"> разви</w:t>
      </w:r>
      <w:r w:rsidR="00E467B0">
        <w:rPr>
          <w:b/>
        </w:rPr>
        <w:t>тия</w:t>
      </w:r>
      <w:r w:rsidRPr="0032006A">
        <w:rPr>
          <w:b/>
        </w:rPr>
        <w:t xml:space="preserve"> аквакультуры</w:t>
      </w:r>
      <w:r w:rsidR="00373835" w:rsidRPr="0032006A">
        <w:rPr>
          <w:b/>
        </w:rPr>
        <w:t>,</w:t>
      </w:r>
      <w:r w:rsidRPr="0032006A">
        <w:rPr>
          <w:b/>
        </w:rPr>
        <w:t xml:space="preserve"> и заключается сегодня </w:t>
      </w:r>
      <w:r w:rsidR="00B12135" w:rsidRPr="0032006A">
        <w:rPr>
          <w:b/>
        </w:rPr>
        <w:t xml:space="preserve">стратегическая </w:t>
      </w:r>
      <w:r w:rsidRPr="0032006A">
        <w:rPr>
          <w:b/>
        </w:rPr>
        <w:t xml:space="preserve">роль </w:t>
      </w:r>
      <w:r w:rsidR="0032006A">
        <w:rPr>
          <w:b/>
        </w:rPr>
        <w:t xml:space="preserve">ее </w:t>
      </w:r>
      <w:r w:rsidRPr="0032006A">
        <w:rPr>
          <w:b/>
        </w:rPr>
        <w:t>научного обеспечения.</w:t>
      </w:r>
    </w:p>
    <w:p w:rsidR="00442468" w:rsidRDefault="0030307A" w:rsidP="00B12135">
      <w:pPr>
        <w:spacing w:after="0" w:line="360" w:lineRule="auto"/>
        <w:ind w:firstLine="708"/>
        <w:jc w:val="both"/>
      </w:pPr>
      <w:r>
        <w:t>Научные приоритеты в области экономики, фактически производства продукции аквакул</w:t>
      </w:r>
      <w:r w:rsidR="006C46C9">
        <w:t>ьтуры</w:t>
      </w:r>
      <w:r w:rsidR="001E7DF5">
        <w:t>,</w:t>
      </w:r>
      <w:r w:rsidR="00F66CCC">
        <w:t xml:space="preserve"> </w:t>
      </w:r>
      <w:r>
        <w:t>сосредоточены не столько на самом процессе пр</w:t>
      </w:r>
      <w:r>
        <w:t>о</w:t>
      </w:r>
      <w:r w:rsidR="00E467B0">
        <w:t>изводства продукции, сколько в</w:t>
      </w:r>
      <w:r>
        <w:t xml:space="preserve"> обеспечении ее конкурентоспособности. </w:t>
      </w:r>
    </w:p>
    <w:p w:rsidR="00F34C8A" w:rsidRDefault="00237194" w:rsidP="00B12135">
      <w:pPr>
        <w:spacing w:after="0" w:line="360" w:lineRule="auto"/>
        <w:ind w:firstLine="708"/>
        <w:jc w:val="both"/>
      </w:pPr>
      <w:r>
        <w:t>В</w:t>
      </w:r>
      <w:r w:rsidR="0030307A">
        <w:t>ступлени</w:t>
      </w:r>
      <w:r>
        <w:t>е</w:t>
      </w:r>
      <w:r w:rsidR="0030307A">
        <w:t xml:space="preserve"> Российской Федерации в ВТО</w:t>
      </w:r>
      <w:r w:rsidR="00890F0B">
        <w:t xml:space="preserve"> обострило </w:t>
      </w:r>
      <w:proofErr w:type="gramStart"/>
      <w:r w:rsidR="00890F0B">
        <w:t>конкуренцию отечественных производителей продукции</w:t>
      </w:r>
      <w:proofErr w:type="gramEnd"/>
      <w:r w:rsidR="00890F0B">
        <w:t xml:space="preserve"> аквакультуры с традицио</w:t>
      </w:r>
      <w:r w:rsidR="00890F0B">
        <w:t>н</w:t>
      </w:r>
      <w:r w:rsidR="00890F0B">
        <w:t>ными лидерами в этой сфере (Китаем, Норвегией)</w:t>
      </w:r>
      <w:r w:rsidR="00D7657F">
        <w:t xml:space="preserve">. </w:t>
      </w:r>
      <w:r w:rsidR="0032006A">
        <w:t>З</w:t>
      </w:r>
      <w:r w:rsidR="00442468">
        <w:t xml:space="preserve">десь </w:t>
      </w:r>
      <w:r w:rsidR="00890F0B">
        <w:t>успех мы видим в форс</w:t>
      </w:r>
      <w:r w:rsidR="00890F0B">
        <w:t>и</w:t>
      </w:r>
      <w:r w:rsidR="00890F0B">
        <w:t xml:space="preserve">рованном </w:t>
      </w:r>
      <w:r w:rsidR="00442468">
        <w:t>развити</w:t>
      </w:r>
      <w:r w:rsidR="00890F0B">
        <w:t>и</w:t>
      </w:r>
      <w:r w:rsidR="00442468">
        <w:t xml:space="preserve"> трад</w:t>
      </w:r>
      <w:r w:rsidR="000662C8">
        <w:t xml:space="preserve">иционных </w:t>
      </w:r>
      <w:r w:rsidR="00890F0B">
        <w:t>научных исследований</w:t>
      </w:r>
      <w:r w:rsidR="000662C8">
        <w:t xml:space="preserve">. </w:t>
      </w:r>
      <w:r w:rsidR="00442468">
        <w:t>К ним отн</w:t>
      </w:r>
      <w:r w:rsidR="00442468">
        <w:t>о</w:t>
      </w:r>
      <w:r w:rsidR="00442468">
        <w:t>с</w:t>
      </w:r>
      <w:r>
        <w:t>я</w:t>
      </w:r>
      <w:r w:rsidR="00442468">
        <w:t>тся совершенствование технологий</w:t>
      </w:r>
      <w:r w:rsidR="00890F0B">
        <w:t xml:space="preserve"> выращивания</w:t>
      </w:r>
      <w:r w:rsidR="00442468">
        <w:t>, вопросы кормления, охраны здоровья, генетики и селекции.</w:t>
      </w:r>
    </w:p>
    <w:p w:rsidR="004247B7" w:rsidRDefault="004247B7" w:rsidP="00B12135">
      <w:pPr>
        <w:spacing w:after="0" w:line="360" w:lineRule="auto"/>
        <w:ind w:firstLine="708"/>
        <w:jc w:val="both"/>
      </w:pPr>
    </w:p>
    <w:p w:rsidR="00442468" w:rsidRDefault="00F34C8A" w:rsidP="00F34C8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7327B1B">
            <wp:extent cx="4833257" cy="362494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00" cy="36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C8A" w:rsidRDefault="00F34C8A" w:rsidP="00B12135">
      <w:pPr>
        <w:spacing w:after="0" w:line="360" w:lineRule="auto"/>
        <w:ind w:firstLine="708"/>
        <w:jc w:val="both"/>
      </w:pPr>
    </w:p>
    <w:p w:rsidR="000222F3" w:rsidRDefault="00F34C8A" w:rsidP="00B12135">
      <w:pPr>
        <w:spacing w:after="0" w:line="360" w:lineRule="auto"/>
        <w:ind w:firstLine="708"/>
        <w:jc w:val="both"/>
      </w:pPr>
      <w:r>
        <w:lastRenderedPageBreak/>
        <w:t>Разработки в области технологического обеспечения сосредоточены в двух направлениях. Во-первых – работа с производителями.  Это, прежде всего, повыш</w:t>
      </w:r>
      <w:r>
        <w:t>е</w:t>
      </w:r>
      <w:r>
        <w:t>ние их рыбоводного качества; управление созреванием, вплоть до круглогодичного режима</w:t>
      </w:r>
      <w:r w:rsidRPr="00F83E18">
        <w:t xml:space="preserve"> </w:t>
      </w:r>
      <w:r>
        <w:t>получения потомства. При этом смещение ср</w:t>
      </w:r>
      <w:r>
        <w:t>о</w:t>
      </w:r>
      <w:r w:rsidR="00242FFD">
        <w:t>ков нереста не должно сказываться на рыбоводном качестве</w:t>
      </w:r>
      <w:r w:rsidR="00E467B0">
        <w:t xml:space="preserve"> половых пр</w:t>
      </w:r>
      <w:r w:rsidR="00E467B0">
        <w:t>о</w:t>
      </w:r>
      <w:r w:rsidR="00E467B0">
        <w:t>дуктов</w:t>
      </w:r>
      <w:r w:rsidR="00242FFD">
        <w:t xml:space="preserve">. </w:t>
      </w:r>
    </w:p>
    <w:p w:rsidR="00292D57" w:rsidRDefault="00292D57" w:rsidP="00B12135">
      <w:pPr>
        <w:spacing w:after="0" w:line="360" w:lineRule="auto"/>
        <w:ind w:firstLine="708"/>
        <w:jc w:val="both"/>
      </w:pPr>
    </w:p>
    <w:p w:rsidR="00F34C8A" w:rsidRDefault="00F34C8A" w:rsidP="00F34C8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4C7A220">
            <wp:extent cx="4920342" cy="36902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16" cy="369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D57" w:rsidRDefault="00292D57" w:rsidP="00B12135">
      <w:pPr>
        <w:spacing w:after="0" w:line="360" w:lineRule="auto"/>
        <w:ind w:firstLine="708"/>
        <w:jc w:val="both"/>
      </w:pPr>
    </w:p>
    <w:p w:rsidR="000222F3" w:rsidRDefault="00242FFD" w:rsidP="00B12135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t>Важнейшим вопрос</w:t>
      </w:r>
      <w:r w:rsidR="00F83E18">
        <w:t>ом</w:t>
      </w:r>
      <w:r>
        <w:t xml:space="preserve"> остается снижение потерь на ранних стадиях выращивания объектов. Однако </w:t>
      </w:r>
      <w:r w:rsidR="00237194">
        <w:t xml:space="preserve">необходимо сохранение </w:t>
      </w:r>
      <w:r>
        <w:t>и высок</w:t>
      </w:r>
      <w:r w:rsidR="00237194">
        <w:t>ой</w:t>
      </w:r>
      <w:r>
        <w:t xml:space="preserve"> жизн</w:t>
      </w:r>
      <w:r>
        <w:t>е</w:t>
      </w:r>
      <w:r>
        <w:t>способност</w:t>
      </w:r>
      <w:r w:rsidR="00237194">
        <w:t>и</w:t>
      </w:r>
      <w:r>
        <w:t xml:space="preserve"> молоди</w:t>
      </w:r>
      <w:r w:rsidR="00373835">
        <w:t xml:space="preserve">, </w:t>
      </w:r>
      <w:r w:rsidR="00237194">
        <w:t xml:space="preserve">и </w:t>
      </w:r>
      <w:r w:rsidR="00373835">
        <w:t xml:space="preserve">ее </w:t>
      </w:r>
      <w:r>
        <w:t>продукционн</w:t>
      </w:r>
      <w:r w:rsidR="00237194">
        <w:t xml:space="preserve">ого </w:t>
      </w:r>
      <w:r>
        <w:t>потенциал</w:t>
      </w:r>
      <w:r w:rsidR="00237194">
        <w:t>а</w:t>
      </w:r>
      <w:r>
        <w:t xml:space="preserve">. </w:t>
      </w:r>
      <w:r w:rsidR="00CA1ECA" w:rsidRPr="00CA1ECA">
        <w:rPr>
          <w:rFonts w:eastAsia="Times New Roman" w:cs="Times New Roman"/>
          <w:szCs w:val="24"/>
          <w:lang w:eastAsia="ru-RU"/>
        </w:rPr>
        <w:t>Следует подчеркнуть, что использование результатов каждой законченной научной разработки по отдельным элементам технологи</w:t>
      </w:r>
      <w:r w:rsidR="00CA1ECA">
        <w:rPr>
          <w:rFonts w:eastAsia="Times New Roman" w:cs="Times New Roman"/>
          <w:szCs w:val="24"/>
          <w:lang w:eastAsia="ru-RU"/>
        </w:rPr>
        <w:t>й</w:t>
      </w:r>
      <w:r w:rsidR="00CA1ECA" w:rsidRPr="00CA1ECA">
        <w:rPr>
          <w:rFonts w:eastAsia="Times New Roman" w:cs="Times New Roman"/>
          <w:szCs w:val="24"/>
          <w:lang w:eastAsia="ru-RU"/>
        </w:rPr>
        <w:t xml:space="preserve"> увеличивает продуктивность систем в</w:t>
      </w:r>
      <w:r w:rsidR="00CA1ECA" w:rsidRPr="00CA1ECA">
        <w:rPr>
          <w:rFonts w:eastAsia="Times New Roman" w:cs="Times New Roman"/>
          <w:szCs w:val="24"/>
          <w:lang w:eastAsia="ru-RU"/>
        </w:rPr>
        <w:t>ы</w:t>
      </w:r>
      <w:r w:rsidR="00CA1ECA" w:rsidRPr="00CA1ECA">
        <w:rPr>
          <w:rFonts w:eastAsia="Times New Roman" w:cs="Times New Roman"/>
          <w:szCs w:val="24"/>
          <w:lang w:eastAsia="ru-RU"/>
        </w:rPr>
        <w:t xml:space="preserve">ращивания в среднем на 5-10%. </w:t>
      </w:r>
    </w:p>
    <w:p w:rsidR="00F4411D" w:rsidRDefault="00242FFD" w:rsidP="00B12135">
      <w:pPr>
        <w:spacing w:after="0" w:line="360" w:lineRule="auto"/>
        <w:ind w:firstLine="708"/>
        <w:jc w:val="both"/>
      </w:pPr>
      <w:r>
        <w:t xml:space="preserve">К ряду разработок технологической направленности следует отнести также и диверсификацию, т.е. расширение спектра  культивируемых </w:t>
      </w:r>
      <w:r w:rsidR="00373835">
        <w:t>объе</w:t>
      </w:r>
      <w:r w:rsidR="00373835">
        <w:t>к</w:t>
      </w:r>
      <w:r w:rsidR="00373835">
        <w:t xml:space="preserve">тов </w:t>
      </w:r>
      <w:proofErr w:type="spellStart"/>
      <w:r w:rsidR="00373835">
        <w:t>аквакультуры</w:t>
      </w:r>
      <w:proofErr w:type="spellEnd"/>
      <w:r w:rsidR="00373835">
        <w:t xml:space="preserve"> </w:t>
      </w:r>
      <w:r w:rsidR="0055614B">
        <w:t xml:space="preserve">и </w:t>
      </w:r>
      <w:r w:rsidR="00CB26D1">
        <w:t>видов продукции</w:t>
      </w:r>
      <w:r>
        <w:t>.</w:t>
      </w:r>
    </w:p>
    <w:p w:rsidR="00F34C8A" w:rsidRDefault="00F83E18" w:rsidP="00B12135">
      <w:pPr>
        <w:spacing w:after="0" w:line="360" w:lineRule="auto"/>
        <w:ind w:firstLine="708"/>
        <w:jc w:val="both"/>
      </w:pPr>
      <w:r>
        <w:lastRenderedPageBreak/>
        <w:t xml:space="preserve">Крайне </w:t>
      </w:r>
      <w:r w:rsidR="00F4411D">
        <w:t>острым сегодня является вопрос кормов и кормления. По да</w:t>
      </w:r>
      <w:r w:rsidR="00F4411D">
        <w:t>н</w:t>
      </w:r>
      <w:r w:rsidR="00F4411D">
        <w:t>ным ФАО 7</w:t>
      </w:r>
      <w:r w:rsidR="005C1303">
        <w:t>0</w:t>
      </w:r>
      <w:r w:rsidR="00F4411D">
        <w:t xml:space="preserve">% рыбной продукции аквакультуры получают </w:t>
      </w:r>
      <w:r w:rsidR="000A210B">
        <w:t>с применен</w:t>
      </w:r>
      <w:r w:rsidR="000A210B">
        <w:t>и</w:t>
      </w:r>
      <w:r w:rsidR="000A210B">
        <w:t xml:space="preserve">ем кормления. </w:t>
      </w:r>
    </w:p>
    <w:p w:rsidR="00F34C8A" w:rsidRDefault="00F34C8A" w:rsidP="00F34C8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C72C3C0">
            <wp:extent cx="4724399" cy="35433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478" cy="353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14B" w:rsidRDefault="000A210B" w:rsidP="00B12135">
      <w:pPr>
        <w:spacing w:after="0" w:line="360" w:lineRule="auto"/>
        <w:ind w:firstLine="708"/>
        <w:jc w:val="both"/>
      </w:pPr>
      <w:r>
        <w:t xml:space="preserve">В Российской Федерации пока иная картина. </w:t>
      </w:r>
      <w:proofErr w:type="gramStart"/>
      <w:r>
        <w:t>Основа нашей аквакул</w:t>
      </w:r>
      <w:r>
        <w:t>ь</w:t>
      </w:r>
      <w:r>
        <w:t>туры – карп и растительноядные рыбы.</w:t>
      </w:r>
      <w:proofErr w:type="gramEnd"/>
      <w:r>
        <w:t xml:space="preserve"> Их выращивание во многом </w:t>
      </w:r>
      <w:r w:rsidR="00F83E18">
        <w:t>в</w:t>
      </w:r>
      <w:r w:rsidR="00F83E18">
        <w:t>е</w:t>
      </w:r>
      <w:r w:rsidR="00F83E18">
        <w:t xml:space="preserve">дется с </w:t>
      </w:r>
      <w:r>
        <w:t>использовани</w:t>
      </w:r>
      <w:r w:rsidR="00F83E18">
        <w:t>ем</w:t>
      </w:r>
      <w:r>
        <w:t xml:space="preserve"> естественной кормовой базы. В дальнейшем и в России с</w:t>
      </w:r>
      <w:r>
        <w:t>и</w:t>
      </w:r>
      <w:r>
        <w:t>туация изменится</w:t>
      </w:r>
      <w:r w:rsidR="00E467B0">
        <w:t>, поскольку мы застряли в начале 90-х годов прошл</w:t>
      </w:r>
      <w:r w:rsidR="00E467B0">
        <w:t>о</w:t>
      </w:r>
      <w:r w:rsidR="00E467B0">
        <w:t>го века</w:t>
      </w:r>
      <w:r>
        <w:t>. Уже сейчас рост производства продукции аквакультуры в стране идет за счет увеличения доли ценных видов рыб, в основном, лососевых. Для полнорац</w:t>
      </w:r>
      <w:r>
        <w:t>и</w:t>
      </w:r>
      <w:r>
        <w:t>онного кормления требуется иной подход, современные</w:t>
      </w:r>
      <w:r w:rsidRPr="000A210B">
        <w:t xml:space="preserve"> </w:t>
      </w:r>
      <w:r>
        <w:t>технологии подг</w:t>
      </w:r>
      <w:r>
        <w:t>о</w:t>
      </w:r>
      <w:r>
        <w:t xml:space="preserve">товки кормового сырья, </w:t>
      </w:r>
      <w:proofErr w:type="spellStart"/>
      <w:r>
        <w:t>экструзионного</w:t>
      </w:r>
      <w:proofErr w:type="spellEnd"/>
      <w:r>
        <w:t xml:space="preserve"> изготовления кормов, введения ж</w:t>
      </w:r>
      <w:r>
        <w:t>и</w:t>
      </w:r>
      <w:r>
        <w:t xml:space="preserve">ров. Сейчас на нашем рынке господствуют зарубежные производители. </w:t>
      </w:r>
      <w:r w:rsidR="0055614B">
        <w:t>Ед</w:t>
      </w:r>
      <w:r w:rsidR="0055614B">
        <w:t>и</w:t>
      </w:r>
      <w:r w:rsidR="0055614B">
        <w:t xml:space="preserve">ницы современных отечественных предприятий </w:t>
      </w:r>
      <w:r w:rsidR="007538BD">
        <w:t xml:space="preserve">с трудом конкурируют с </w:t>
      </w:r>
      <w:r w:rsidR="0055614B">
        <w:t>н</w:t>
      </w:r>
      <w:r w:rsidR="0055614B">
        <w:t>и</w:t>
      </w:r>
      <w:r w:rsidR="0055614B">
        <w:t xml:space="preserve">ми. </w:t>
      </w:r>
    </w:p>
    <w:p w:rsidR="00237194" w:rsidRDefault="00F83E18" w:rsidP="00237194">
      <w:pPr>
        <w:spacing w:after="0" w:line="360" w:lineRule="auto"/>
        <w:ind w:firstLine="708"/>
        <w:jc w:val="both"/>
      </w:pPr>
      <w:r>
        <w:t>Н</w:t>
      </w:r>
      <w:r w:rsidR="00373835">
        <w:t xml:space="preserve">а долю </w:t>
      </w:r>
      <w:r w:rsidR="0055614B">
        <w:t xml:space="preserve">кормов </w:t>
      </w:r>
      <w:r w:rsidR="00373835">
        <w:t xml:space="preserve">приходится </w:t>
      </w:r>
      <w:r w:rsidR="00772402">
        <w:t xml:space="preserve">65-70% </w:t>
      </w:r>
      <w:r w:rsidR="0055614B">
        <w:t xml:space="preserve">эксплуатационных затрат </w:t>
      </w:r>
      <w:r w:rsidR="00373835">
        <w:t>пре</w:t>
      </w:r>
      <w:r w:rsidR="00373835">
        <w:t>д</w:t>
      </w:r>
      <w:r w:rsidR="00373835">
        <w:t xml:space="preserve">приятия индустриальной </w:t>
      </w:r>
      <w:r w:rsidR="0055614B">
        <w:t>аквакультуры</w:t>
      </w:r>
      <w:r>
        <w:t xml:space="preserve"> России. Э</w:t>
      </w:r>
      <w:r w:rsidR="00373835">
        <w:t>то</w:t>
      </w:r>
      <w:r w:rsidR="0055614B">
        <w:t xml:space="preserve"> в два раза превышает аналогичные </w:t>
      </w:r>
      <w:r w:rsidR="00373835">
        <w:t xml:space="preserve">показатели </w:t>
      </w:r>
      <w:r w:rsidR="00E467B0">
        <w:t>в ЕС</w:t>
      </w:r>
      <w:r w:rsidR="0055614B">
        <w:t>. Уже одна эта диаграмма говорит о с</w:t>
      </w:r>
      <w:r w:rsidR="0055614B">
        <w:t>е</w:t>
      </w:r>
      <w:r w:rsidR="0055614B">
        <w:t>рьезной проблеме</w:t>
      </w:r>
      <w:r>
        <w:t>. Е</w:t>
      </w:r>
      <w:r w:rsidR="0055614B">
        <w:t>сли учесть, что стоимость 1 кг импортного корма соста</w:t>
      </w:r>
      <w:r w:rsidR="0055614B">
        <w:t>в</w:t>
      </w:r>
      <w:r w:rsidR="0055614B">
        <w:t>ляет</w:t>
      </w:r>
      <w:r>
        <w:t xml:space="preserve"> </w:t>
      </w:r>
      <w:r w:rsidR="00FA1F31">
        <w:t>1,5</w:t>
      </w:r>
      <w:r>
        <w:t>-</w:t>
      </w:r>
      <w:r>
        <w:lastRenderedPageBreak/>
        <w:t xml:space="preserve">3 евро, </w:t>
      </w:r>
      <w:r w:rsidR="007538BD">
        <w:t xml:space="preserve">то </w:t>
      </w:r>
      <w:r w:rsidR="0055614B">
        <w:t>конкурентоспособност</w:t>
      </w:r>
      <w:r w:rsidR="007538BD">
        <w:t>ь</w:t>
      </w:r>
      <w:r w:rsidR="0055614B">
        <w:t xml:space="preserve"> продукции</w:t>
      </w:r>
      <w:r w:rsidR="005C1303">
        <w:t>, полученной с испол</w:t>
      </w:r>
      <w:r w:rsidR="005C1303">
        <w:t>ь</w:t>
      </w:r>
      <w:r w:rsidR="005C1303">
        <w:t>зованием этих кормов</w:t>
      </w:r>
      <w:r w:rsidR="00E467B0">
        <w:t xml:space="preserve">  сомнительна</w:t>
      </w:r>
      <w:r w:rsidR="007538BD">
        <w:t>.</w:t>
      </w:r>
    </w:p>
    <w:p w:rsidR="00F34C8A" w:rsidRDefault="00F34C8A" w:rsidP="00F34C8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57ABC83">
            <wp:extent cx="5007429" cy="375557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30" cy="3761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14B" w:rsidRDefault="002A246F" w:rsidP="00237194">
      <w:pPr>
        <w:spacing w:after="0" w:line="360" w:lineRule="auto"/>
        <w:ind w:firstLine="708"/>
        <w:jc w:val="both"/>
      </w:pPr>
      <w:r>
        <w:t xml:space="preserve">Основными </w:t>
      </w:r>
      <w:r w:rsidR="00CB26D1">
        <w:t>задачами науки в этом направлении явля</w:t>
      </w:r>
      <w:r>
        <w:t xml:space="preserve">ются </w:t>
      </w:r>
      <w:r w:rsidR="00CB26D1">
        <w:t xml:space="preserve"> </w:t>
      </w:r>
      <w:r>
        <w:t>разработка и проверка эффективности новых рецептур комбикормов и премиксов</w:t>
      </w:r>
      <w:r w:rsidR="00C36204" w:rsidRPr="00C36204">
        <w:t xml:space="preserve"> </w:t>
      </w:r>
      <w:r w:rsidR="007538BD">
        <w:t>на осн</w:t>
      </w:r>
      <w:r w:rsidR="007538BD">
        <w:t>о</w:t>
      </w:r>
      <w:r w:rsidR="007538BD">
        <w:t xml:space="preserve">ве отечественного сырья. Эти корма должны </w:t>
      </w:r>
      <w:r w:rsidR="00C36204">
        <w:t>соответств</w:t>
      </w:r>
      <w:r w:rsidR="007538BD">
        <w:t>овать</w:t>
      </w:r>
      <w:r w:rsidR="00C36204">
        <w:t xml:space="preserve"> видовым и во</w:t>
      </w:r>
      <w:r w:rsidR="00C36204">
        <w:t>з</w:t>
      </w:r>
      <w:r w:rsidR="00C36204">
        <w:t xml:space="preserve">растным особенностям </w:t>
      </w:r>
      <w:r w:rsidR="00493E71">
        <w:t xml:space="preserve">объектов </w:t>
      </w:r>
      <w:r w:rsidR="00C36204">
        <w:t>и техноло</w:t>
      </w:r>
      <w:r w:rsidR="001C2644">
        <w:t>гиям</w:t>
      </w:r>
      <w:r w:rsidR="00C36204">
        <w:t xml:space="preserve"> </w:t>
      </w:r>
      <w:r w:rsidR="00237194">
        <w:t xml:space="preserve">их </w:t>
      </w:r>
      <w:r w:rsidR="00C36204">
        <w:t>выращивания. Особо</w:t>
      </w:r>
      <w:r w:rsidR="00237194">
        <w:t>го</w:t>
      </w:r>
      <w:r w:rsidR="00C36204">
        <w:t xml:space="preserve"> внимани</w:t>
      </w:r>
      <w:r w:rsidR="00237194">
        <w:t>я требуют корма</w:t>
      </w:r>
      <w:r w:rsidR="00C36204">
        <w:t xml:space="preserve"> для производителей и личинок. Сегодня кормов </w:t>
      </w:r>
      <w:r w:rsidR="007538BD">
        <w:t xml:space="preserve">этой гаммы </w:t>
      </w:r>
      <w:r w:rsidR="00C36204">
        <w:t>соответст</w:t>
      </w:r>
      <w:r w:rsidR="004244B6">
        <w:t>вующего качества в нашей стране</w:t>
      </w:r>
      <w:r w:rsidR="007538BD">
        <w:t xml:space="preserve"> </w:t>
      </w:r>
      <w:r w:rsidR="00C36204">
        <w:t xml:space="preserve">нет. </w:t>
      </w:r>
      <w:r w:rsidR="007538BD">
        <w:t xml:space="preserve">Актуальны </w:t>
      </w:r>
      <w:r w:rsidR="00772402">
        <w:t>та</w:t>
      </w:r>
      <w:r w:rsidR="00772402">
        <w:t>к</w:t>
      </w:r>
      <w:r w:rsidR="00772402">
        <w:t xml:space="preserve">же </w:t>
      </w:r>
      <w:r w:rsidR="007538BD">
        <w:t>задачи о</w:t>
      </w:r>
      <w:r>
        <w:t>тработк</w:t>
      </w:r>
      <w:r w:rsidR="007538BD">
        <w:t>и</w:t>
      </w:r>
      <w:r>
        <w:t xml:space="preserve"> технологических режимов </w:t>
      </w:r>
      <w:r w:rsidR="00772402">
        <w:t xml:space="preserve">и технических регламентов </w:t>
      </w:r>
      <w:r>
        <w:t>производства</w:t>
      </w:r>
      <w:r w:rsidR="007538BD">
        <w:t xml:space="preserve">, </w:t>
      </w:r>
      <w:r>
        <w:t>регламентов безопасности комбикормов</w:t>
      </w:r>
      <w:r w:rsidR="000222F3">
        <w:t>, технологий кормл</w:t>
      </w:r>
      <w:r w:rsidR="000222F3">
        <w:t>е</w:t>
      </w:r>
      <w:r w:rsidR="000222F3">
        <w:t>ния различных объектов</w:t>
      </w:r>
      <w:r>
        <w:t xml:space="preserve">. </w:t>
      </w:r>
      <w:r w:rsidR="007538BD">
        <w:t>Кстати, в</w:t>
      </w:r>
      <w:r w:rsidR="00C36204">
        <w:t>ажнейшим достижением в самой ближа</w:t>
      </w:r>
      <w:r w:rsidR="00C36204">
        <w:t>й</w:t>
      </w:r>
      <w:r w:rsidR="00C36204">
        <w:t>шей перспективе может стать запуск экспериментальной комб</w:t>
      </w:r>
      <w:r w:rsidR="00E467B0">
        <w:t>икормовой установки ВНИИПРХ</w:t>
      </w:r>
      <w:r w:rsidR="00C36204">
        <w:t xml:space="preserve">. </w:t>
      </w:r>
    </w:p>
    <w:p w:rsidR="003E6247" w:rsidRDefault="00772402" w:rsidP="00B12135">
      <w:pPr>
        <w:spacing w:after="0" w:line="360" w:lineRule="auto"/>
        <w:ind w:firstLine="708"/>
        <w:jc w:val="both"/>
      </w:pPr>
      <w:r>
        <w:t>А</w:t>
      </w:r>
      <w:r w:rsidR="002A246F">
        <w:t>спект</w:t>
      </w:r>
      <w:r>
        <w:t xml:space="preserve"> охраны здоровья объектов аквакультуры</w:t>
      </w:r>
      <w:r w:rsidR="002A246F">
        <w:t xml:space="preserve">, </w:t>
      </w:r>
      <w:r w:rsidR="00C36204">
        <w:t>возможно</w:t>
      </w:r>
      <w:r w:rsidR="00493E71">
        <w:t>,</w:t>
      </w:r>
      <w:r w:rsidR="00C36204">
        <w:t xml:space="preserve"> </w:t>
      </w:r>
      <w:r w:rsidR="002A246F">
        <w:t xml:space="preserve">не столь </w:t>
      </w:r>
      <w:r w:rsidR="001C2644">
        <w:t xml:space="preserve">остро стоит </w:t>
      </w:r>
      <w:r w:rsidR="002A246F">
        <w:t xml:space="preserve">для традиционных </w:t>
      </w:r>
      <w:r w:rsidR="004244B6">
        <w:t xml:space="preserve">технологий выращивания </w:t>
      </w:r>
      <w:r w:rsidR="002A246F">
        <w:t>– прудовой и пас</w:t>
      </w:r>
      <w:r w:rsidR="002A246F">
        <w:t>т</w:t>
      </w:r>
      <w:r w:rsidR="002A246F">
        <w:t>бищной</w:t>
      </w:r>
      <w:r>
        <w:t xml:space="preserve">. Здесь </w:t>
      </w:r>
      <w:r w:rsidR="00C36204">
        <w:t>существенна роль естественного самоочищения воды. Однако</w:t>
      </w:r>
      <w:r w:rsidR="00E467B0">
        <w:t xml:space="preserve"> в </w:t>
      </w:r>
      <w:r w:rsidR="003E6247">
        <w:t xml:space="preserve"> </w:t>
      </w:r>
      <w:r w:rsidR="002A246F">
        <w:t xml:space="preserve">условиях </w:t>
      </w:r>
      <w:r w:rsidR="00E467B0">
        <w:t>интенсивной аквакультуры – при увеличении</w:t>
      </w:r>
      <w:r w:rsidR="003E6247">
        <w:t xml:space="preserve"> концентрации в</w:t>
      </w:r>
      <w:r w:rsidR="003E6247">
        <w:t>ы</w:t>
      </w:r>
      <w:r w:rsidR="003E6247">
        <w:lastRenderedPageBreak/>
        <w:t>ращиваемых объектов</w:t>
      </w:r>
      <w:r w:rsidR="00493E71">
        <w:t xml:space="preserve"> в ограниченном объеме воды</w:t>
      </w:r>
      <w:r w:rsidR="003E6247">
        <w:t xml:space="preserve">, </w:t>
      </w:r>
      <w:r w:rsidR="002A246F">
        <w:t>снижается</w:t>
      </w:r>
      <w:r w:rsidR="003E6247">
        <w:t xml:space="preserve"> их</w:t>
      </w:r>
      <w:r w:rsidR="002A246F">
        <w:t xml:space="preserve"> иммун</w:t>
      </w:r>
      <w:r w:rsidR="002A246F">
        <w:t>и</w:t>
      </w:r>
      <w:r w:rsidR="002A246F">
        <w:t>тет, повышается восприимчивость</w:t>
      </w:r>
      <w:r w:rsidR="003E6247">
        <w:t xml:space="preserve"> к заболеваниям, </w:t>
      </w:r>
      <w:r w:rsidR="000222F3">
        <w:t xml:space="preserve">соответственно, </w:t>
      </w:r>
      <w:r w:rsidR="003E6247">
        <w:t>скорость их распространения и потер</w:t>
      </w:r>
      <w:r w:rsidR="000222F3">
        <w:t>ь</w:t>
      </w:r>
      <w:r w:rsidR="003E6247">
        <w:t xml:space="preserve"> продукции от болезней. </w:t>
      </w:r>
    </w:p>
    <w:p w:rsidR="004247B7" w:rsidRDefault="004247B7" w:rsidP="00B12135">
      <w:pPr>
        <w:spacing w:after="0" w:line="360" w:lineRule="auto"/>
        <w:ind w:firstLine="708"/>
        <w:jc w:val="both"/>
      </w:pPr>
    </w:p>
    <w:p w:rsidR="00292D57" w:rsidRDefault="00292D57" w:rsidP="00292D57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9531519">
            <wp:extent cx="4882243" cy="36616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920" cy="366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B39" w:rsidRDefault="000440EA" w:rsidP="00B12135">
      <w:pPr>
        <w:spacing w:after="0" w:line="360" w:lineRule="auto"/>
        <w:ind w:firstLine="708"/>
        <w:jc w:val="both"/>
      </w:pPr>
      <w:r>
        <w:t>Наиболее эффективн</w:t>
      </w:r>
      <w:r w:rsidR="000222F3">
        <w:t>ое</w:t>
      </w:r>
      <w:r>
        <w:t xml:space="preserve"> </w:t>
      </w:r>
      <w:r w:rsidR="003E6247">
        <w:t>направлени</w:t>
      </w:r>
      <w:r>
        <w:t>е</w:t>
      </w:r>
      <w:r w:rsidR="003E6247">
        <w:t xml:space="preserve"> охраны здоровья</w:t>
      </w:r>
      <w:r w:rsidR="000222F3">
        <w:t xml:space="preserve">, как известно - </w:t>
      </w:r>
      <w:r w:rsidR="003E6247">
        <w:t xml:space="preserve"> профилактика </w:t>
      </w:r>
      <w:r w:rsidR="00C20B39">
        <w:t xml:space="preserve">массовых </w:t>
      </w:r>
      <w:r w:rsidR="003E6247">
        <w:t xml:space="preserve">заболеваний. Именно поэтому </w:t>
      </w:r>
      <w:r w:rsidR="00DD01A3">
        <w:t xml:space="preserve">важны исследования в области </w:t>
      </w:r>
      <w:r w:rsidR="003E6247">
        <w:t>разработк</w:t>
      </w:r>
      <w:r w:rsidR="00DD01A3">
        <w:t>и</w:t>
      </w:r>
      <w:r w:rsidR="003E6247">
        <w:t xml:space="preserve"> оперативной диагностик</w:t>
      </w:r>
      <w:r w:rsidR="00DD01A3">
        <w:t>и</w:t>
      </w:r>
      <w:r w:rsidR="003E6247">
        <w:t xml:space="preserve"> бактериальных</w:t>
      </w:r>
      <w:r w:rsidR="00493E71">
        <w:t>,</w:t>
      </w:r>
      <w:r w:rsidR="003E6247">
        <w:t xml:space="preserve"> вирусных </w:t>
      </w:r>
      <w:r w:rsidR="00493E71">
        <w:t xml:space="preserve">и паразитарных </w:t>
      </w:r>
      <w:r w:rsidR="00C20B39">
        <w:t xml:space="preserve">болезней </w:t>
      </w:r>
      <w:r w:rsidR="003E6247">
        <w:t>с использованием методов молекулярной биологии (ПЦР</w:t>
      </w:r>
      <w:r w:rsidR="00493E71">
        <w:t xml:space="preserve">-диагностика и </w:t>
      </w:r>
      <w:r w:rsidR="00493E71">
        <w:rPr>
          <w:lang w:eastAsia="ja-JP"/>
        </w:rPr>
        <w:t>ПЦР-диагностика в</w:t>
      </w:r>
      <w:r w:rsidR="00493E71">
        <w:t xml:space="preserve"> реальном времени</w:t>
      </w:r>
      <w:r w:rsidR="00C20B39">
        <w:t xml:space="preserve">). </w:t>
      </w:r>
      <w:r w:rsidR="00DD01A3">
        <w:t>Особое вним</w:t>
      </w:r>
      <w:r w:rsidR="00DD01A3">
        <w:t>а</w:t>
      </w:r>
      <w:r w:rsidR="00DD01A3">
        <w:t>ние должно быть уделено вакцин</w:t>
      </w:r>
      <w:r w:rsidR="00C36204">
        <w:t>ам</w:t>
      </w:r>
      <w:r w:rsidR="00DD01A3">
        <w:t xml:space="preserve">. </w:t>
      </w:r>
      <w:r w:rsidR="000222F3">
        <w:t xml:space="preserve">Мировая практика аквакультуры </w:t>
      </w:r>
      <w:r w:rsidR="00DD01A3">
        <w:t>пок</w:t>
      </w:r>
      <w:r w:rsidR="00DD01A3">
        <w:t>а</w:t>
      </w:r>
      <w:r w:rsidR="00DD01A3">
        <w:t xml:space="preserve">зывает, </w:t>
      </w:r>
      <w:r w:rsidR="000222F3">
        <w:t xml:space="preserve">что </w:t>
      </w:r>
      <w:r w:rsidR="00DD01A3">
        <w:t>вакцинация позволяет предупредить заболевания и избежать применения антибиотиков при выращивании объектов.</w:t>
      </w:r>
      <w:r w:rsidR="00DB3614">
        <w:t xml:space="preserve"> </w:t>
      </w:r>
    </w:p>
    <w:p w:rsidR="00DD01A3" w:rsidRDefault="00493E71" w:rsidP="00B12135">
      <w:pPr>
        <w:spacing w:after="0" w:line="360" w:lineRule="auto"/>
        <w:ind w:firstLine="708"/>
        <w:jc w:val="both"/>
      </w:pPr>
      <w:r>
        <w:t>Важнейш</w:t>
      </w:r>
      <w:r w:rsidR="00C20B39">
        <w:t xml:space="preserve">ая </w:t>
      </w:r>
      <w:r>
        <w:t>и актуальн</w:t>
      </w:r>
      <w:r w:rsidR="00C20B39">
        <w:t>ая</w:t>
      </w:r>
      <w:r>
        <w:t xml:space="preserve"> задач</w:t>
      </w:r>
      <w:r w:rsidR="00C20B39">
        <w:t xml:space="preserve">а – это </w:t>
      </w:r>
      <w:r w:rsidR="00C36204">
        <w:t>разработка основ и введение п</w:t>
      </w:r>
      <w:r w:rsidR="00C36204">
        <w:t>о</w:t>
      </w:r>
      <w:r w:rsidR="00C36204">
        <w:t xml:space="preserve">всеместного </w:t>
      </w:r>
      <w:r w:rsidR="00DB3614">
        <w:t>мониторинг</w:t>
      </w:r>
      <w:r w:rsidR="00C36204">
        <w:t>а</w:t>
      </w:r>
      <w:r w:rsidR="00DB3614">
        <w:t xml:space="preserve"> хозяйств аквакультуры</w:t>
      </w:r>
      <w:r w:rsidR="00C20B39" w:rsidRPr="00C20B39">
        <w:t xml:space="preserve"> </w:t>
      </w:r>
      <w:r w:rsidR="00C20B39">
        <w:t>по опасным инфекционным заболеваниям</w:t>
      </w:r>
      <w:r w:rsidR="00DB3614">
        <w:t>, их зонирование в соответствии со степенью благополучия</w:t>
      </w:r>
      <w:r w:rsidR="002F6B9E">
        <w:t>,</w:t>
      </w:r>
      <w:r w:rsidR="002F6B9E" w:rsidRPr="002F6B9E">
        <w:t xml:space="preserve"> </w:t>
      </w:r>
      <w:r w:rsidR="002F6B9E">
        <w:t xml:space="preserve">а также профилактика заражения диких </w:t>
      </w:r>
      <w:r w:rsidR="004244B6">
        <w:t>рыб</w:t>
      </w:r>
      <w:r w:rsidR="002F6B9E">
        <w:t>.</w:t>
      </w:r>
      <w:r w:rsidR="00E467B0">
        <w:t xml:space="preserve"> Б</w:t>
      </w:r>
      <w:r w:rsidR="002F6B9E">
        <w:t xml:space="preserve">олезни </w:t>
      </w:r>
      <w:r w:rsidR="004014C7">
        <w:t>водных животных очень быстро распространяются по воде</w:t>
      </w:r>
      <w:r w:rsidR="00A96C29">
        <w:t xml:space="preserve">, в том числе, </w:t>
      </w:r>
      <w:r w:rsidR="004014C7">
        <w:t>при неконтролируемых пер</w:t>
      </w:r>
      <w:r w:rsidR="004014C7">
        <w:t>е</w:t>
      </w:r>
      <w:r w:rsidR="00E467B0">
        <w:lastRenderedPageBreak/>
        <w:t>возках</w:t>
      </w:r>
      <w:r w:rsidR="004014C7">
        <w:t xml:space="preserve">.  </w:t>
      </w:r>
      <w:r w:rsidR="00A96C29">
        <w:t>Необходима скорейшая организация системных работ в этом напра</w:t>
      </w:r>
      <w:r w:rsidR="00A96C29">
        <w:t>в</w:t>
      </w:r>
      <w:r w:rsidR="00A96C29">
        <w:t>лении в рамках деятельности Росрыболовства.</w:t>
      </w:r>
    </w:p>
    <w:p w:rsidR="00292D57" w:rsidRDefault="00CA1ECA" w:rsidP="00B12135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1ECA">
        <w:rPr>
          <w:rFonts w:eastAsia="Times New Roman" w:cs="Times New Roman"/>
          <w:szCs w:val="24"/>
          <w:lang w:eastAsia="ru-RU"/>
        </w:rPr>
        <w:t>Селекция высокопродуктивных форм, геномны</w:t>
      </w:r>
      <w:r>
        <w:rPr>
          <w:rFonts w:eastAsia="Times New Roman" w:cs="Times New Roman"/>
          <w:szCs w:val="24"/>
          <w:lang w:eastAsia="ru-RU"/>
        </w:rPr>
        <w:t>е</w:t>
      </w:r>
      <w:r w:rsidRPr="00CA1ECA">
        <w:rPr>
          <w:rFonts w:eastAsia="Times New Roman" w:cs="Times New Roman"/>
          <w:szCs w:val="24"/>
          <w:lang w:eastAsia="ru-RU"/>
        </w:rPr>
        <w:t xml:space="preserve"> исследования являю</w:t>
      </w:r>
      <w:r w:rsidRPr="00CA1ECA">
        <w:rPr>
          <w:rFonts w:eastAsia="Times New Roman" w:cs="Times New Roman"/>
          <w:szCs w:val="24"/>
          <w:lang w:eastAsia="ru-RU"/>
        </w:rPr>
        <w:t>т</w:t>
      </w:r>
      <w:r w:rsidRPr="00CA1ECA">
        <w:rPr>
          <w:rFonts w:eastAsia="Times New Roman" w:cs="Times New Roman"/>
          <w:szCs w:val="24"/>
          <w:lang w:eastAsia="ru-RU"/>
        </w:rPr>
        <w:t>ся одним из основных путей увеличения продукции современной аквакул</w:t>
      </w:r>
      <w:r w:rsidRPr="00CA1ECA">
        <w:rPr>
          <w:rFonts w:eastAsia="Times New Roman" w:cs="Times New Roman"/>
          <w:szCs w:val="24"/>
          <w:lang w:eastAsia="ru-RU"/>
        </w:rPr>
        <w:t>ь</w:t>
      </w:r>
      <w:r w:rsidRPr="00CA1ECA">
        <w:rPr>
          <w:rFonts w:eastAsia="Times New Roman" w:cs="Times New Roman"/>
          <w:szCs w:val="24"/>
          <w:lang w:eastAsia="ru-RU"/>
        </w:rPr>
        <w:t xml:space="preserve">туры. </w:t>
      </w:r>
      <w:r w:rsidR="00F40EB9">
        <w:rPr>
          <w:rFonts w:eastAsia="Times New Roman" w:cs="Times New Roman"/>
          <w:szCs w:val="24"/>
          <w:lang w:eastAsia="ru-RU"/>
        </w:rPr>
        <w:t xml:space="preserve">Несмотря на продолжительность и </w:t>
      </w:r>
      <w:proofErr w:type="spellStart"/>
      <w:r w:rsidR="00F40EB9">
        <w:rPr>
          <w:rFonts w:eastAsia="Times New Roman" w:cs="Times New Roman"/>
          <w:szCs w:val="24"/>
          <w:lang w:eastAsia="ru-RU"/>
        </w:rPr>
        <w:t>затратность</w:t>
      </w:r>
      <w:proofErr w:type="spellEnd"/>
      <w:r w:rsidR="00E467B0">
        <w:rPr>
          <w:rFonts w:eastAsia="Times New Roman" w:cs="Times New Roman"/>
          <w:szCs w:val="24"/>
          <w:lang w:eastAsia="ru-RU"/>
        </w:rPr>
        <w:t>,</w:t>
      </w:r>
      <w:r w:rsidR="00F40EB9">
        <w:rPr>
          <w:rFonts w:eastAsia="Times New Roman" w:cs="Times New Roman"/>
          <w:szCs w:val="24"/>
          <w:lang w:eastAsia="ru-RU"/>
        </w:rPr>
        <w:t xml:space="preserve"> развитие эт</w:t>
      </w:r>
      <w:r w:rsidR="00E467B0">
        <w:rPr>
          <w:rFonts w:eastAsia="Times New Roman" w:cs="Times New Roman"/>
          <w:szCs w:val="24"/>
          <w:lang w:eastAsia="ru-RU"/>
        </w:rPr>
        <w:t>их исслед</w:t>
      </w:r>
      <w:r w:rsidR="00E467B0">
        <w:rPr>
          <w:rFonts w:eastAsia="Times New Roman" w:cs="Times New Roman"/>
          <w:szCs w:val="24"/>
          <w:lang w:eastAsia="ru-RU"/>
        </w:rPr>
        <w:t>о</w:t>
      </w:r>
      <w:r w:rsidR="00E467B0">
        <w:rPr>
          <w:rFonts w:eastAsia="Times New Roman" w:cs="Times New Roman"/>
          <w:szCs w:val="24"/>
          <w:lang w:eastAsia="ru-RU"/>
        </w:rPr>
        <w:t>ваний необходимо, поскольку</w:t>
      </w:r>
      <w:r w:rsidR="00F40EB9">
        <w:rPr>
          <w:rFonts w:eastAsia="Times New Roman" w:cs="Times New Roman"/>
          <w:szCs w:val="24"/>
          <w:lang w:eastAsia="ru-RU"/>
        </w:rPr>
        <w:t xml:space="preserve"> и</w:t>
      </w:r>
      <w:r>
        <w:rPr>
          <w:rFonts w:eastAsia="Times New Roman" w:cs="Times New Roman"/>
          <w:szCs w:val="24"/>
          <w:lang w:eastAsia="ru-RU"/>
        </w:rPr>
        <w:t xml:space="preserve">меющийся </w:t>
      </w:r>
      <w:r w:rsidRPr="00CA1ECA">
        <w:rPr>
          <w:rFonts w:eastAsia="Times New Roman" w:cs="Times New Roman"/>
          <w:szCs w:val="24"/>
          <w:lang w:eastAsia="ru-RU"/>
        </w:rPr>
        <w:t>арсенал фор</w:t>
      </w:r>
      <w:r>
        <w:rPr>
          <w:rFonts w:eastAsia="Times New Roman" w:cs="Times New Roman"/>
          <w:szCs w:val="24"/>
          <w:lang w:eastAsia="ru-RU"/>
        </w:rPr>
        <w:t>м и пород ограничен.</w:t>
      </w:r>
      <w:r w:rsidRPr="00CA1ECA">
        <w:rPr>
          <w:rFonts w:eastAsia="Times New Roman" w:cs="Times New Roman"/>
          <w:szCs w:val="24"/>
          <w:lang w:eastAsia="ru-RU"/>
        </w:rPr>
        <w:t xml:space="preserve"> </w:t>
      </w:r>
    </w:p>
    <w:p w:rsidR="004247B7" w:rsidRDefault="004247B7" w:rsidP="00B12135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92D57" w:rsidRDefault="00292D57" w:rsidP="00292D57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D1E5605">
            <wp:extent cx="5159829" cy="386987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29" cy="386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204" w:rsidRDefault="004244B6" w:rsidP="00292D5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Методами </w:t>
      </w:r>
      <w:r w:rsidR="0013416A">
        <w:rPr>
          <w:rFonts w:eastAsia="Times New Roman" w:cs="Times New Roman"/>
          <w:szCs w:val="24"/>
          <w:lang w:eastAsia="ru-RU"/>
        </w:rPr>
        <w:t xml:space="preserve">традиционной селекции </w:t>
      </w:r>
      <w:r>
        <w:rPr>
          <w:rFonts w:eastAsia="Times New Roman" w:cs="Times New Roman"/>
          <w:szCs w:val="24"/>
          <w:lang w:eastAsia="ru-RU"/>
        </w:rPr>
        <w:t xml:space="preserve">можно добиться </w:t>
      </w:r>
      <w:r w:rsidR="00F40EB9">
        <w:rPr>
          <w:rFonts w:eastAsia="Times New Roman" w:cs="Times New Roman"/>
          <w:szCs w:val="24"/>
          <w:lang w:eastAsia="ru-RU"/>
        </w:rPr>
        <w:t>многого:</w:t>
      </w:r>
      <w:r w:rsidR="0013416A">
        <w:rPr>
          <w:rFonts w:eastAsia="Times New Roman" w:cs="Times New Roman"/>
          <w:szCs w:val="24"/>
          <w:lang w:eastAsia="ru-RU"/>
        </w:rPr>
        <w:t xml:space="preserve"> </w:t>
      </w:r>
      <w:r w:rsidR="00C20B39">
        <w:rPr>
          <w:rFonts w:eastAsia="Times New Roman" w:cs="Times New Roman"/>
          <w:szCs w:val="24"/>
          <w:lang w:eastAsia="ru-RU"/>
        </w:rPr>
        <w:t>с</w:t>
      </w:r>
      <w:r w:rsidR="00C20B39">
        <w:rPr>
          <w:rFonts w:eastAsia="Times New Roman" w:cs="Times New Roman"/>
          <w:szCs w:val="24"/>
          <w:lang w:eastAsia="ru-RU"/>
        </w:rPr>
        <w:t>о</w:t>
      </w:r>
      <w:r w:rsidR="00C20B39">
        <w:rPr>
          <w:rFonts w:eastAsia="Times New Roman" w:cs="Times New Roman"/>
          <w:szCs w:val="24"/>
          <w:lang w:eastAsia="ru-RU"/>
        </w:rPr>
        <w:t>здани</w:t>
      </w:r>
      <w:r w:rsidR="00F40EB9">
        <w:rPr>
          <w:rFonts w:eastAsia="Times New Roman" w:cs="Times New Roman"/>
          <w:szCs w:val="24"/>
          <w:lang w:eastAsia="ru-RU"/>
        </w:rPr>
        <w:t xml:space="preserve">я </w:t>
      </w:r>
      <w:r w:rsidR="00C20B39">
        <w:rPr>
          <w:rFonts w:eastAsia="Times New Roman" w:cs="Times New Roman"/>
          <w:szCs w:val="24"/>
          <w:lang w:eastAsia="ru-RU"/>
        </w:rPr>
        <w:t>форм и гибридов с заданными продукционными характеристиками -</w:t>
      </w:r>
      <w:r w:rsidR="0013416A">
        <w:rPr>
          <w:rFonts w:eastAsia="Times New Roman" w:cs="Times New Roman"/>
          <w:szCs w:val="24"/>
          <w:lang w:eastAsia="ru-RU"/>
        </w:rPr>
        <w:t xml:space="preserve"> скор</w:t>
      </w:r>
      <w:r w:rsidR="0013416A">
        <w:rPr>
          <w:rFonts w:eastAsia="Times New Roman" w:cs="Times New Roman"/>
          <w:szCs w:val="24"/>
          <w:lang w:eastAsia="ru-RU"/>
        </w:rPr>
        <w:t>о</w:t>
      </w:r>
      <w:r w:rsidR="0013416A">
        <w:rPr>
          <w:rFonts w:eastAsia="Times New Roman" w:cs="Times New Roman"/>
          <w:szCs w:val="24"/>
          <w:lang w:eastAsia="ru-RU"/>
        </w:rPr>
        <w:t>ст</w:t>
      </w:r>
      <w:r w:rsidR="00C20B39">
        <w:rPr>
          <w:rFonts w:eastAsia="Times New Roman" w:cs="Times New Roman"/>
          <w:szCs w:val="24"/>
          <w:lang w:eastAsia="ru-RU"/>
        </w:rPr>
        <w:t>ью</w:t>
      </w:r>
      <w:r w:rsidR="0013416A">
        <w:rPr>
          <w:rFonts w:eastAsia="Times New Roman" w:cs="Times New Roman"/>
          <w:szCs w:val="24"/>
          <w:lang w:eastAsia="ru-RU"/>
        </w:rPr>
        <w:t xml:space="preserve"> роста, соотношение</w:t>
      </w:r>
      <w:r w:rsidR="00C20B39">
        <w:rPr>
          <w:rFonts w:eastAsia="Times New Roman" w:cs="Times New Roman"/>
          <w:szCs w:val="24"/>
          <w:lang w:eastAsia="ru-RU"/>
        </w:rPr>
        <w:t>м</w:t>
      </w:r>
      <w:r w:rsidR="0013416A">
        <w:rPr>
          <w:rFonts w:eastAsia="Times New Roman" w:cs="Times New Roman"/>
          <w:szCs w:val="24"/>
          <w:lang w:eastAsia="ru-RU"/>
        </w:rPr>
        <w:t xml:space="preserve"> белка и жира, выход</w:t>
      </w:r>
      <w:r w:rsidR="00F40EB9">
        <w:rPr>
          <w:rFonts w:eastAsia="Times New Roman" w:cs="Times New Roman"/>
          <w:szCs w:val="24"/>
          <w:lang w:eastAsia="ru-RU"/>
        </w:rPr>
        <w:t>ом</w:t>
      </w:r>
      <w:r w:rsidR="0013416A">
        <w:rPr>
          <w:rFonts w:eastAsia="Times New Roman" w:cs="Times New Roman"/>
          <w:szCs w:val="24"/>
          <w:lang w:eastAsia="ru-RU"/>
        </w:rPr>
        <w:t xml:space="preserve"> филе</w:t>
      </w:r>
      <w:r w:rsidR="00A959E8">
        <w:rPr>
          <w:rFonts w:eastAsia="Times New Roman" w:cs="Times New Roman"/>
          <w:szCs w:val="24"/>
          <w:lang w:eastAsia="ru-RU"/>
        </w:rPr>
        <w:t>, а также устойчивых к заболеваниям</w:t>
      </w:r>
      <w:r w:rsidR="0013416A">
        <w:rPr>
          <w:rFonts w:eastAsia="Times New Roman" w:cs="Times New Roman"/>
          <w:szCs w:val="24"/>
          <w:lang w:eastAsia="ru-RU"/>
        </w:rPr>
        <w:t xml:space="preserve">. </w:t>
      </w:r>
      <w:r w:rsidR="00C20B39">
        <w:rPr>
          <w:rFonts w:eastAsia="Times New Roman" w:cs="Times New Roman"/>
          <w:szCs w:val="24"/>
          <w:lang w:eastAsia="ru-RU"/>
        </w:rPr>
        <w:t xml:space="preserve">Генетическое направление - </w:t>
      </w:r>
      <w:r w:rsidR="0013416A">
        <w:rPr>
          <w:rFonts w:eastAsia="Times New Roman" w:cs="Times New Roman"/>
          <w:szCs w:val="24"/>
          <w:lang w:eastAsia="ru-RU"/>
        </w:rPr>
        <w:t xml:space="preserve">это получение </w:t>
      </w:r>
      <w:bookmarkStart w:id="0" w:name="_GoBack"/>
      <w:bookmarkEnd w:id="0"/>
      <w:r w:rsidR="0013416A">
        <w:rPr>
          <w:rFonts w:eastAsia="Times New Roman" w:cs="Times New Roman"/>
          <w:szCs w:val="24"/>
          <w:lang w:eastAsia="ru-RU"/>
        </w:rPr>
        <w:t xml:space="preserve">однополого потомства (самок), высокопродуктивных </w:t>
      </w:r>
      <w:proofErr w:type="spellStart"/>
      <w:r w:rsidR="0013416A">
        <w:rPr>
          <w:rFonts w:eastAsia="Times New Roman" w:cs="Times New Roman"/>
          <w:szCs w:val="24"/>
          <w:lang w:eastAsia="ru-RU"/>
        </w:rPr>
        <w:t>триплоидных</w:t>
      </w:r>
      <w:proofErr w:type="spellEnd"/>
      <w:r w:rsidR="0013416A">
        <w:rPr>
          <w:rFonts w:eastAsia="Times New Roman" w:cs="Times New Roman"/>
          <w:szCs w:val="24"/>
          <w:lang w:eastAsia="ru-RU"/>
        </w:rPr>
        <w:t xml:space="preserve"> и тетраплоидных о</w:t>
      </w:r>
      <w:r w:rsidR="0013416A">
        <w:rPr>
          <w:rFonts w:eastAsia="Times New Roman" w:cs="Times New Roman"/>
          <w:szCs w:val="24"/>
          <w:lang w:eastAsia="ru-RU"/>
        </w:rPr>
        <w:t>р</w:t>
      </w:r>
      <w:r w:rsidR="0013416A">
        <w:rPr>
          <w:rFonts w:eastAsia="Times New Roman" w:cs="Times New Roman"/>
          <w:szCs w:val="24"/>
          <w:lang w:eastAsia="ru-RU"/>
        </w:rPr>
        <w:t>ганизмов. Следует подчеркнуть, что примен</w:t>
      </w:r>
      <w:r w:rsidR="00292D57">
        <w:rPr>
          <w:rFonts w:eastAsia="Times New Roman" w:cs="Times New Roman"/>
          <w:szCs w:val="24"/>
          <w:lang w:eastAsia="ru-RU"/>
        </w:rPr>
        <w:t xml:space="preserve">ение результатов подобных работ </w:t>
      </w:r>
      <w:r w:rsidR="0013416A" w:rsidRPr="00CA1ECA">
        <w:rPr>
          <w:rFonts w:eastAsia="Times New Roman" w:cs="Times New Roman"/>
          <w:szCs w:val="24"/>
          <w:lang w:eastAsia="ru-RU"/>
        </w:rPr>
        <w:t>позвол</w:t>
      </w:r>
      <w:r w:rsidR="0013416A" w:rsidRPr="00CA1ECA">
        <w:rPr>
          <w:rFonts w:eastAsia="Times New Roman" w:cs="Times New Roman"/>
          <w:szCs w:val="24"/>
          <w:lang w:eastAsia="ru-RU"/>
        </w:rPr>
        <w:t>я</w:t>
      </w:r>
      <w:r w:rsidR="0013416A" w:rsidRPr="00CA1ECA">
        <w:rPr>
          <w:rFonts w:eastAsia="Times New Roman" w:cs="Times New Roman"/>
          <w:szCs w:val="24"/>
          <w:lang w:eastAsia="ru-RU"/>
        </w:rPr>
        <w:t xml:space="preserve">ет повысить эффективность выращивания </w:t>
      </w:r>
      <w:r w:rsidR="00A96C29">
        <w:rPr>
          <w:rFonts w:eastAsia="Times New Roman" w:cs="Times New Roman"/>
          <w:szCs w:val="24"/>
          <w:lang w:eastAsia="ru-RU"/>
        </w:rPr>
        <w:t xml:space="preserve">до </w:t>
      </w:r>
      <w:r w:rsidR="0013416A" w:rsidRPr="00CA1ECA">
        <w:rPr>
          <w:rFonts w:eastAsia="Times New Roman" w:cs="Times New Roman"/>
          <w:szCs w:val="24"/>
          <w:lang w:eastAsia="ru-RU"/>
        </w:rPr>
        <w:t>40</w:t>
      </w:r>
      <w:r w:rsidR="00493E71">
        <w:rPr>
          <w:rFonts w:eastAsia="Times New Roman" w:cs="Times New Roman"/>
          <w:szCs w:val="24"/>
          <w:lang w:eastAsia="ru-RU"/>
        </w:rPr>
        <w:t xml:space="preserve"> %</w:t>
      </w:r>
      <w:r w:rsidR="0013416A" w:rsidRPr="00CA1ECA">
        <w:rPr>
          <w:rFonts w:eastAsia="Times New Roman" w:cs="Times New Roman"/>
          <w:szCs w:val="24"/>
          <w:lang w:eastAsia="ru-RU"/>
        </w:rPr>
        <w:t>.</w:t>
      </w:r>
    </w:p>
    <w:p w:rsidR="00A959E8" w:rsidRDefault="004014C7" w:rsidP="00B12135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Взаимодействие аквакультуры и окружающей среды</w:t>
      </w:r>
      <w:r w:rsidR="00942ED9">
        <w:rPr>
          <w:rFonts w:eastAsia="Times New Roman" w:cs="Times New Roman"/>
          <w:szCs w:val="24"/>
          <w:lang w:eastAsia="ru-RU"/>
        </w:rPr>
        <w:t xml:space="preserve"> следует рассматр</w:t>
      </w:r>
      <w:r w:rsidR="00942ED9">
        <w:rPr>
          <w:rFonts w:eastAsia="Times New Roman" w:cs="Times New Roman"/>
          <w:szCs w:val="24"/>
          <w:lang w:eastAsia="ru-RU"/>
        </w:rPr>
        <w:t>и</w:t>
      </w:r>
      <w:r w:rsidR="00942ED9">
        <w:rPr>
          <w:rFonts w:eastAsia="Times New Roman" w:cs="Times New Roman"/>
          <w:szCs w:val="24"/>
          <w:lang w:eastAsia="ru-RU"/>
        </w:rPr>
        <w:t xml:space="preserve">вать отдельно для двух направлений - </w:t>
      </w:r>
      <w:r>
        <w:rPr>
          <w:rFonts w:eastAsia="Times New Roman" w:cs="Times New Roman"/>
          <w:szCs w:val="24"/>
          <w:lang w:eastAsia="ru-RU"/>
        </w:rPr>
        <w:t>искусственного воспроизводства и т</w:t>
      </w:r>
      <w:r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>варной аквакультуры.</w:t>
      </w:r>
      <w:r w:rsidRPr="004014C7">
        <w:rPr>
          <w:rFonts w:eastAsia="Times New Roman" w:cs="Times New Roman"/>
          <w:szCs w:val="24"/>
          <w:lang w:eastAsia="ru-RU"/>
        </w:rPr>
        <w:t xml:space="preserve"> </w:t>
      </w:r>
    </w:p>
    <w:p w:rsidR="00292D57" w:rsidRDefault="00292D57" w:rsidP="00B12135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92D57" w:rsidRDefault="00292D57" w:rsidP="00292D57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07F48D3">
            <wp:extent cx="5114692" cy="3836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07" cy="384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7B7" w:rsidRDefault="004014C7" w:rsidP="00A96C29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сожалению</w:t>
      </w:r>
      <w:r w:rsidR="000F4CAC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сегодня исследования в области искусственного воспр</w:t>
      </w:r>
      <w:r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изводства сведены к решению </w:t>
      </w:r>
      <w:r w:rsidR="000F4CAC">
        <w:rPr>
          <w:rFonts w:eastAsia="Times New Roman" w:cs="Times New Roman"/>
          <w:szCs w:val="24"/>
          <w:lang w:eastAsia="ru-RU"/>
        </w:rPr>
        <w:t xml:space="preserve">узких </w:t>
      </w:r>
      <w:r>
        <w:rPr>
          <w:rFonts w:eastAsia="Times New Roman" w:cs="Times New Roman"/>
          <w:szCs w:val="24"/>
          <w:lang w:eastAsia="ru-RU"/>
        </w:rPr>
        <w:t xml:space="preserve">технологических </w:t>
      </w:r>
      <w:r w:rsidR="001C2644">
        <w:rPr>
          <w:rFonts w:eastAsia="Times New Roman" w:cs="Times New Roman"/>
          <w:szCs w:val="24"/>
          <w:lang w:eastAsia="ru-RU"/>
        </w:rPr>
        <w:t>задач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B12135">
        <w:rPr>
          <w:rFonts w:eastAsia="Times New Roman" w:cs="Times New Roman"/>
          <w:szCs w:val="24"/>
          <w:lang w:eastAsia="ru-RU"/>
        </w:rPr>
        <w:t>О</w:t>
      </w:r>
      <w:r w:rsidR="00B12135">
        <w:rPr>
          <w:rFonts w:eastAsia="Times New Roman" w:cs="Times New Roman"/>
          <w:szCs w:val="24"/>
          <w:lang w:eastAsia="ru-RU"/>
        </w:rPr>
        <w:t>д</w:t>
      </w:r>
      <w:r w:rsidR="00B12135">
        <w:rPr>
          <w:rFonts w:eastAsia="Times New Roman" w:cs="Times New Roman"/>
          <w:szCs w:val="24"/>
          <w:lang w:eastAsia="ru-RU"/>
        </w:rPr>
        <w:t>нако</w:t>
      </w:r>
      <w:proofErr w:type="gramStart"/>
      <w:r w:rsidR="00B12135">
        <w:rPr>
          <w:rFonts w:eastAsia="Times New Roman" w:cs="Times New Roman"/>
          <w:szCs w:val="24"/>
          <w:lang w:eastAsia="ru-RU"/>
        </w:rPr>
        <w:t>,</w:t>
      </w:r>
      <w:proofErr w:type="gramEnd"/>
      <w:r w:rsidR="00B12135">
        <w:rPr>
          <w:rFonts w:eastAsia="Times New Roman" w:cs="Times New Roman"/>
          <w:szCs w:val="24"/>
          <w:lang w:eastAsia="ru-RU"/>
        </w:rPr>
        <w:t xml:space="preserve"> </w:t>
      </w:r>
      <w:r w:rsidR="002F6B9E">
        <w:rPr>
          <w:rFonts w:eastAsia="Times New Roman" w:cs="Times New Roman"/>
          <w:szCs w:val="24"/>
          <w:lang w:eastAsia="ru-RU"/>
        </w:rPr>
        <w:t xml:space="preserve">гораздо </w:t>
      </w:r>
      <w:r w:rsidR="000F4CAC">
        <w:rPr>
          <w:rFonts w:eastAsia="Times New Roman" w:cs="Times New Roman"/>
          <w:szCs w:val="24"/>
          <w:lang w:eastAsia="ru-RU"/>
        </w:rPr>
        <w:t xml:space="preserve">более </w:t>
      </w:r>
      <w:r w:rsidR="00942ED9">
        <w:rPr>
          <w:rFonts w:eastAsia="Times New Roman" w:cs="Times New Roman"/>
          <w:szCs w:val="24"/>
          <w:lang w:eastAsia="ru-RU"/>
        </w:rPr>
        <w:t>важн</w:t>
      </w:r>
      <w:r w:rsidR="00A959E8">
        <w:rPr>
          <w:rFonts w:eastAsia="Times New Roman" w:cs="Times New Roman"/>
          <w:szCs w:val="24"/>
          <w:lang w:eastAsia="ru-RU"/>
        </w:rPr>
        <w:t xml:space="preserve">о понимание </w:t>
      </w:r>
      <w:r w:rsidR="00942ED9">
        <w:rPr>
          <w:rFonts w:eastAsia="Times New Roman" w:cs="Times New Roman"/>
          <w:szCs w:val="24"/>
          <w:lang w:eastAsia="ru-RU"/>
        </w:rPr>
        <w:t>истиной</w:t>
      </w:r>
      <w:r w:rsidR="00B12135">
        <w:rPr>
          <w:rFonts w:eastAsia="Times New Roman" w:cs="Times New Roman"/>
          <w:szCs w:val="24"/>
          <w:lang w:eastAsia="ru-RU"/>
        </w:rPr>
        <w:t xml:space="preserve"> результативности выпусков молоди. </w:t>
      </w:r>
    </w:p>
    <w:p w:rsidR="004247B7" w:rsidRDefault="004247B7" w:rsidP="00A96C29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247B7" w:rsidRDefault="004247B7" w:rsidP="004247B7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76C20DB">
            <wp:extent cx="4980878" cy="373565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58" cy="3741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DB" w:rsidRDefault="00B12135" w:rsidP="00A96C29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Реальный вклад в природные популяции</w:t>
      </w:r>
      <w:r w:rsidR="002F6B9E">
        <w:rPr>
          <w:rFonts w:eastAsia="Times New Roman" w:cs="Times New Roman"/>
          <w:szCs w:val="24"/>
          <w:lang w:eastAsia="ru-RU"/>
        </w:rPr>
        <w:t xml:space="preserve"> и </w:t>
      </w:r>
      <w:r>
        <w:rPr>
          <w:rFonts w:eastAsia="Times New Roman" w:cs="Times New Roman"/>
          <w:szCs w:val="24"/>
          <w:lang w:eastAsia="ru-RU"/>
        </w:rPr>
        <w:t>в уловы для подавляющего большинства объектов искусственного воспроизводства не определен. Нет ответа на вопрос о воздействии искусственного воспроизводства на генет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ческое разнообразие природных популяций. </w:t>
      </w:r>
      <w:r w:rsidR="00A96C29">
        <w:rPr>
          <w:rFonts w:eastAsia="Times New Roman" w:cs="Times New Roman"/>
          <w:szCs w:val="24"/>
          <w:lang w:eastAsia="ru-RU"/>
        </w:rPr>
        <w:t>Генофонд - это то, что мы оста</w:t>
      </w:r>
      <w:r w:rsidR="00A96C29">
        <w:rPr>
          <w:rFonts w:eastAsia="Times New Roman" w:cs="Times New Roman"/>
          <w:szCs w:val="24"/>
          <w:lang w:eastAsia="ru-RU"/>
        </w:rPr>
        <w:t>в</w:t>
      </w:r>
      <w:r w:rsidR="00A96C29">
        <w:rPr>
          <w:rFonts w:eastAsia="Times New Roman" w:cs="Times New Roman"/>
          <w:szCs w:val="24"/>
          <w:lang w:eastAsia="ru-RU"/>
        </w:rPr>
        <w:t>ляем будущим поколениям, и не думать об этом мы не имеем права!</w:t>
      </w:r>
      <w:r w:rsidR="00A628DB" w:rsidRPr="00A628DB">
        <w:rPr>
          <w:rFonts w:eastAsia="Times New Roman" w:cs="Times New Roman"/>
          <w:szCs w:val="24"/>
          <w:lang w:eastAsia="ru-RU"/>
        </w:rPr>
        <w:t xml:space="preserve"> </w:t>
      </w:r>
    </w:p>
    <w:p w:rsidR="00A96C29" w:rsidRDefault="00A628DB" w:rsidP="00A96C29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Перечисленные выше вопросы во многом касаются и научно-обоснованных решений при подготовке и реализации </w:t>
      </w:r>
      <w:r w:rsidR="00F807CD">
        <w:rPr>
          <w:rFonts w:eastAsia="Times New Roman" w:cs="Times New Roman"/>
          <w:szCs w:val="24"/>
          <w:lang w:eastAsia="ru-RU"/>
        </w:rPr>
        <w:t>мероприятий по иску</w:t>
      </w:r>
      <w:r w:rsidR="00F807CD">
        <w:rPr>
          <w:rFonts w:eastAsia="Times New Roman" w:cs="Times New Roman"/>
          <w:szCs w:val="24"/>
          <w:lang w:eastAsia="ru-RU"/>
        </w:rPr>
        <w:t>с</w:t>
      </w:r>
      <w:r w:rsidR="00F807CD">
        <w:rPr>
          <w:rFonts w:eastAsia="Times New Roman" w:cs="Times New Roman"/>
          <w:szCs w:val="24"/>
          <w:lang w:eastAsia="ru-RU"/>
        </w:rPr>
        <w:t>ственному воспроизводству, направленных на компенсацию ущерба, нан</w:t>
      </w:r>
      <w:r w:rsidR="00F807CD">
        <w:rPr>
          <w:rFonts w:eastAsia="Times New Roman" w:cs="Times New Roman"/>
          <w:szCs w:val="24"/>
          <w:lang w:eastAsia="ru-RU"/>
        </w:rPr>
        <w:t>о</w:t>
      </w:r>
      <w:r w:rsidR="00F807CD">
        <w:rPr>
          <w:rFonts w:eastAsia="Times New Roman" w:cs="Times New Roman"/>
          <w:szCs w:val="24"/>
          <w:lang w:eastAsia="ru-RU"/>
        </w:rPr>
        <w:t xml:space="preserve">симого водным биологическим ресурсам при осуществлении хозяйственной деятельности. </w:t>
      </w:r>
    </w:p>
    <w:p w:rsidR="004247B7" w:rsidRDefault="00AE274D" w:rsidP="00A959E8">
      <w:pPr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Традиционная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товарная </w:t>
      </w:r>
      <w:proofErr w:type="spellStart"/>
      <w:r>
        <w:rPr>
          <w:rFonts w:eastAsia="Times New Roman" w:cs="Times New Roman"/>
          <w:szCs w:val="24"/>
          <w:lang w:eastAsia="ru-RU"/>
        </w:rPr>
        <w:t>аквакультура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экстенсивного типа близка к пр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роде и не сильно нарушает ее гармонию. При </w:t>
      </w:r>
      <w:r w:rsidRPr="00AE274D">
        <w:rPr>
          <w:rFonts w:eastAsia="Times New Roman" w:cs="Times New Roman"/>
          <w:szCs w:val="24"/>
          <w:lang w:eastAsia="ru-RU"/>
        </w:rPr>
        <w:t xml:space="preserve">интенсификации встает вопрос 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 xml:space="preserve">ограничения, повторного использования, утилизации отходов аквакультуры. </w:t>
      </w:r>
    </w:p>
    <w:p w:rsidR="004247B7" w:rsidRDefault="004247B7" w:rsidP="00A959E8">
      <w:pPr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4247B7" w:rsidRDefault="004247B7" w:rsidP="004247B7">
      <w:pPr>
        <w:spacing w:after="0" w:line="360" w:lineRule="auto"/>
        <w:jc w:val="center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noProof/>
          <w:szCs w:val="28"/>
          <w:lang w:eastAsia="ru-RU"/>
        </w:rPr>
        <w:drawing>
          <wp:inline distT="0" distB="0" distL="0" distR="0" wp14:anchorId="46344F27">
            <wp:extent cx="4963886" cy="3722914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86" cy="3722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74D" w:rsidRPr="00AE274D" w:rsidRDefault="00AE274D" w:rsidP="00A959E8">
      <w:pPr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Н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>еобходимо совершенствование технологических качеств кормов, чт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>о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 xml:space="preserve">бы сократить их непроизводительные потери. </w:t>
      </w:r>
      <w:r w:rsidR="00A959E8">
        <w:rPr>
          <w:rFonts w:eastAsia="Times New Roman" w:cs="Times New Roman"/>
          <w:bCs/>
          <w:iCs/>
          <w:szCs w:val="28"/>
          <w:lang w:eastAsia="ru-RU"/>
        </w:rPr>
        <w:t xml:space="preserve">Нельзя не 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>сказать о профила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>к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 xml:space="preserve">тике повышенного загрязнения водоемов, </w:t>
      </w:r>
      <w:r w:rsidR="00942ED9">
        <w:rPr>
          <w:rFonts w:eastAsia="Times New Roman" w:cs="Times New Roman"/>
          <w:bCs/>
          <w:iCs/>
          <w:szCs w:val="28"/>
          <w:lang w:eastAsia="ru-RU"/>
        </w:rPr>
        <w:t xml:space="preserve">с которым </w:t>
      </w:r>
      <w:r w:rsidR="00A96C29">
        <w:rPr>
          <w:rFonts w:eastAsia="Times New Roman" w:cs="Times New Roman"/>
          <w:bCs/>
          <w:iCs/>
          <w:szCs w:val="28"/>
          <w:lang w:eastAsia="ru-RU"/>
        </w:rPr>
        <w:t xml:space="preserve">уже </w:t>
      </w:r>
      <w:r w:rsidR="00942ED9">
        <w:rPr>
          <w:rFonts w:eastAsia="Times New Roman" w:cs="Times New Roman"/>
          <w:bCs/>
          <w:iCs/>
          <w:szCs w:val="28"/>
          <w:lang w:eastAsia="ru-RU"/>
        </w:rPr>
        <w:t>столкн</w:t>
      </w:r>
      <w:r w:rsidR="00942ED9">
        <w:rPr>
          <w:rFonts w:eastAsia="Times New Roman" w:cs="Times New Roman"/>
          <w:bCs/>
          <w:iCs/>
          <w:szCs w:val="28"/>
          <w:lang w:eastAsia="ru-RU"/>
        </w:rPr>
        <w:t>у</w:t>
      </w:r>
      <w:r w:rsidR="00942ED9">
        <w:rPr>
          <w:rFonts w:eastAsia="Times New Roman" w:cs="Times New Roman"/>
          <w:bCs/>
          <w:iCs/>
          <w:szCs w:val="28"/>
          <w:lang w:eastAsia="ru-RU"/>
        </w:rPr>
        <w:t xml:space="preserve">лись 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 xml:space="preserve">многие страны. У нас существует риск создания аналогичной ситуации </w:t>
      </w:r>
      <w:r w:rsidR="00A959E8">
        <w:rPr>
          <w:rFonts w:eastAsia="Times New Roman" w:cs="Times New Roman"/>
          <w:bCs/>
          <w:iCs/>
          <w:szCs w:val="28"/>
          <w:lang w:eastAsia="ru-RU"/>
        </w:rPr>
        <w:t>на Северо-</w:t>
      </w:r>
      <w:r w:rsidR="00A959E8">
        <w:rPr>
          <w:rFonts w:eastAsia="Times New Roman" w:cs="Times New Roman"/>
          <w:bCs/>
          <w:iCs/>
          <w:szCs w:val="28"/>
          <w:lang w:eastAsia="ru-RU"/>
        </w:rPr>
        <w:lastRenderedPageBreak/>
        <w:t xml:space="preserve">Западе. 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 xml:space="preserve">В этой связи следует серьезно подойти к разработке </w:t>
      </w:r>
      <w:r w:rsidR="00942ED9">
        <w:rPr>
          <w:rFonts w:eastAsia="Times New Roman" w:cs="Times New Roman"/>
          <w:bCs/>
          <w:iCs/>
          <w:szCs w:val="28"/>
          <w:lang w:eastAsia="ru-RU"/>
        </w:rPr>
        <w:t xml:space="preserve">основ </w:t>
      </w:r>
      <w:proofErr w:type="spellStart"/>
      <w:r w:rsidRPr="00AE274D">
        <w:rPr>
          <w:rFonts w:eastAsia="Times New Roman" w:cs="Times New Roman"/>
          <w:bCs/>
          <w:iCs/>
          <w:szCs w:val="28"/>
          <w:lang w:eastAsia="ru-RU"/>
        </w:rPr>
        <w:t>лимитир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>о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>вания</w:t>
      </w:r>
      <w:proofErr w:type="spellEnd"/>
      <w:r w:rsidRPr="00AE274D">
        <w:rPr>
          <w:rFonts w:eastAsia="Times New Roman" w:cs="Times New Roman"/>
          <w:bCs/>
          <w:iCs/>
          <w:szCs w:val="28"/>
          <w:lang w:eastAsia="ru-RU"/>
        </w:rPr>
        <w:t xml:space="preserve"> органической нагрузки, являющейся неизбежным следствием деятел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>ь</w:t>
      </w:r>
      <w:r w:rsidRPr="00AE274D">
        <w:rPr>
          <w:rFonts w:eastAsia="Times New Roman" w:cs="Times New Roman"/>
          <w:bCs/>
          <w:iCs/>
          <w:szCs w:val="28"/>
          <w:lang w:eastAsia="ru-RU"/>
        </w:rPr>
        <w:t xml:space="preserve">ности хозяйств аквакультуры. </w:t>
      </w:r>
    </w:p>
    <w:p w:rsidR="00274A79" w:rsidRDefault="00274A79" w:rsidP="00274A79">
      <w:pPr>
        <w:spacing w:after="0" w:line="360" w:lineRule="auto"/>
        <w:ind w:firstLine="567"/>
        <w:jc w:val="both"/>
      </w:pPr>
      <w:r>
        <w:t>К серьезной задаче, решаемой нау</w:t>
      </w:r>
      <w:r w:rsidR="00A959E8">
        <w:t xml:space="preserve">кой </w:t>
      </w:r>
      <w:r>
        <w:t>в</w:t>
      </w:r>
      <w:r w:rsidRPr="004E2C66">
        <w:t xml:space="preserve"> социальной сфере</w:t>
      </w:r>
      <w:r w:rsidR="00A959E8">
        <w:t xml:space="preserve"> аквакультуры</w:t>
      </w:r>
      <w:r>
        <w:t>, относится</w:t>
      </w:r>
      <w:r w:rsidR="00D0742D">
        <w:t xml:space="preserve"> увеличение степени ее участия </w:t>
      </w:r>
      <w:r>
        <w:t>в процесс</w:t>
      </w:r>
      <w:r w:rsidR="00D0742D">
        <w:t>е</w:t>
      </w:r>
      <w:r>
        <w:t xml:space="preserve"> подготовки и перепо</w:t>
      </w:r>
      <w:r>
        <w:t>д</w:t>
      </w:r>
      <w:r>
        <w:t>готовки кадров различных уровней квалификации</w:t>
      </w:r>
      <w:r w:rsidR="00A96C29">
        <w:t>,</w:t>
      </w:r>
      <w:r>
        <w:t xml:space="preserve"> </w:t>
      </w:r>
      <w:r w:rsidR="00A96C29">
        <w:t>создания учебных пр</w:t>
      </w:r>
      <w:r w:rsidR="00A96C29">
        <w:t>о</w:t>
      </w:r>
      <w:r w:rsidR="00A96C29">
        <w:t xml:space="preserve">грамм </w:t>
      </w:r>
      <w:r>
        <w:t xml:space="preserve">в </w:t>
      </w:r>
      <w:r w:rsidR="00A959E8">
        <w:t xml:space="preserve">этой </w:t>
      </w:r>
      <w:r>
        <w:t xml:space="preserve">области. </w:t>
      </w:r>
    </w:p>
    <w:p w:rsidR="004247B7" w:rsidRDefault="004247B7" w:rsidP="00274A79">
      <w:pPr>
        <w:spacing w:after="0" w:line="360" w:lineRule="auto"/>
        <w:ind w:firstLine="567"/>
        <w:jc w:val="both"/>
      </w:pPr>
    </w:p>
    <w:p w:rsidR="004247B7" w:rsidRDefault="004247B7" w:rsidP="004247B7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A786E15">
            <wp:extent cx="5116285" cy="3837214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85" cy="3837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28A" w:rsidRDefault="00A9277A" w:rsidP="00A959E8">
      <w:pPr>
        <w:spacing w:after="0" w:line="360" w:lineRule="auto"/>
        <w:ind w:firstLine="567"/>
        <w:jc w:val="both"/>
      </w:pPr>
      <w:r>
        <w:t xml:space="preserve">Несомненное </w:t>
      </w:r>
      <w:r w:rsidR="00274A79">
        <w:t xml:space="preserve">значение имеют </w:t>
      </w:r>
      <w:r w:rsidR="004E2C66">
        <w:t xml:space="preserve">разработки в части обеспечения качества и безопасности продукции. Проведение исследований, направленных на улучшение питательных, вкусовых и качественных характеристик продукции аквакультуры, обеспечения ее пищевой безопасности – это одна сторона. </w:t>
      </w:r>
      <w:r w:rsidR="00505405">
        <w:t>С другой стороны, необходима ш</w:t>
      </w:r>
      <w:r w:rsidR="004E2C66">
        <w:t>ирокая популяризация результатов этих и</w:t>
      </w:r>
      <w:r w:rsidR="004E2C66">
        <w:t>с</w:t>
      </w:r>
      <w:r w:rsidR="004E2C66">
        <w:t>следований</w:t>
      </w:r>
      <w:r w:rsidR="00E445D2">
        <w:t xml:space="preserve">. В </w:t>
      </w:r>
      <w:r w:rsidR="004E2C66">
        <w:t xml:space="preserve">средствах массовой информации, интернете, научно-популярных брошюрах, </w:t>
      </w:r>
      <w:r w:rsidR="00942ED9">
        <w:t xml:space="preserve">журналах </w:t>
      </w:r>
      <w:r w:rsidR="00E445D2">
        <w:t xml:space="preserve">надо </w:t>
      </w:r>
      <w:r w:rsidR="00A1128A">
        <w:t>правдиво информировать потребит</w:t>
      </w:r>
      <w:r w:rsidR="00A1128A">
        <w:t>е</w:t>
      </w:r>
      <w:r w:rsidR="00A1128A">
        <w:t>лей о пользе и безопасности продукции аквакультуры</w:t>
      </w:r>
      <w:r w:rsidR="00E445D2">
        <w:t xml:space="preserve">. Это должно </w:t>
      </w:r>
      <w:r w:rsidR="00A1128A">
        <w:t>спосо</w:t>
      </w:r>
      <w:r w:rsidR="00A1128A">
        <w:t>б</w:t>
      </w:r>
      <w:r w:rsidR="00A1128A">
        <w:t>ствовать опровержению несправедливой и неверной информации, о том</w:t>
      </w:r>
      <w:r w:rsidR="00942ED9">
        <w:t>,</w:t>
      </w:r>
      <w:r w:rsidR="00A1128A">
        <w:t xml:space="preserve"> что </w:t>
      </w:r>
      <w:r w:rsidR="00A1128A">
        <w:lastRenderedPageBreak/>
        <w:t>в аквакультуре рыбу кормят отходами, пичкают антибиотиками и есть ее вредно для здоровья людей</w:t>
      </w:r>
      <w:r>
        <w:t>!</w:t>
      </w:r>
      <w:r w:rsidR="00A1128A">
        <w:t xml:space="preserve"> </w:t>
      </w:r>
    </w:p>
    <w:p w:rsidR="001402D8" w:rsidRDefault="001402D8" w:rsidP="00A959E8">
      <w:pPr>
        <w:spacing w:after="0" w:line="360" w:lineRule="auto"/>
        <w:ind w:firstLine="567"/>
        <w:jc w:val="both"/>
      </w:pPr>
      <w:r w:rsidRPr="001402D8">
        <w:t xml:space="preserve">Важнейшим доказательным средством, которое сможет опровергнуть подобные утверждения, является разработка основ и повсеместное внедрение системы </w:t>
      </w:r>
      <w:proofErr w:type="spellStart"/>
      <w:r w:rsidRPr="001402D8">
        <w:t>прослеживаемости</w:t>
      </w:r>
      <w:proofErr w:type="spellEnd"/>
      <w:r w:rsidRPr="001402D8">
        <w:t xml:space="preserve"> продукции. В этом случае потребитель сможет получить полный объем информации, касающийся цепочки производства кормов (происхождение и изготовление сырьевых компонентов, их перев</w:t>
      </w:r>
      <w:r w:rsidRPr="001402D8">
        <w:t>о</w:t>
      </w:r>
      <w:r w:rsidRPr="001402D8">
        <w:t xml:space="preserve">зок, производства и доставки кормов) и процесса выращивания объектов </w:t>
      </w:r>
      <w:proofErr w:type="spellStart"/>
      <w:r w:rsidRPr="001402D8">
        <w:t>аквакультуры</w:t>
      </w:r>
      <w:proofErr w:type="spellEnd"/>
      <w:r w:rsidRPr="001402D8">
        <w:t xml:space="preserve"> (район и номер предприятия, его характеристики).</w:t>
      </w:r>
    </w:p>
    <w:p w:rsidR="005C1303" w:rsidRDefault="00A1128A" w:rsidP="00AE274D">
      <w:pPr>
        <w:spacing w:after="0" w:line="360" w:lineRule="auto"/>
        <w:ind w:firstLine="567"/>
        <w:jc w:val="both"/>
      </w:pPr>
      <w:r>
        <w:t>Кстати, в рамках проекта решения нашей Конференции считаем целес</w:t>
      </w:r>
      <w:r>
        <w:t>о</w:t>
      </w:r>
      <w:r>
        <w:t xml:space="preserve">образным, предложить Росрыболовству создание специализированного </w:t>
      </w:r>
      <w:proofErr w:type="gramStart"/>
      <w:r>
        <w:t>и</w:t>
      </w:r>
      <w:r>
        <w:t>н</w:t>
      </w:r>
      <w:r>
        <w:t>тернет-портала</w:t>
      </w:r>
      <w:proofErr w:type="gramEnd"/>
      <w:r>
        <w:t xml:space="preserve"> «Аквакультура России». </w:t>
      </w:r>
    </w:p>
    <w:p w:rsidR="004247B7" w:rsidRDefault="004247B7" w:rsidP="00AE274D">
      <w:pPr>
        <w:spacing w:after="0" w:line="360" w:lineRule="auto"/>
        <w:ind w:firstLine="567"/>
        <w:jc w:val="both"/>
      </w:pPr>
    </w:p>
    <w:p w:rsidR="004247B7" w:rsidRDefault="004247B7" w:rsidP="004247B7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A326C70">
            <wp:extent cx="5372100" cy="402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60C" w:rsidRDefault="00A1128A" w:rsidP="00A96C29">
      <w:pPr>
        <w:spacing w:after="0" w:line="360" w:lineRule="auto"/>
        <w:jc w:val="both"/>
      </w:pPr>
      <w:r>
        <w:t>На этом портале можно б</w:t>
      </w:r>
      <w:r w:rsidR="00A96C29">
        <w:t xml:space="preserve">удет </w:t>
      </w:r>
      <w:r w:rsidR="00FF060C">
        <w:t xml:space="preserve">не только </w:t>
      </w:r>
      <w:r>
        <w:t>объединить ныне разрозненную нормативную, технологическую, биологическую, популярную и др</w:t>
      </w:r>
      <w:r>
        <w:t>у</w:t>
      </w:r>
      <w:r>
        <w:t xml:space="preserve">гие виды </w:t>
      </w:r>
      <w:r>
        <w:lastRenderedPageBreak/>
        <w:t>востребованной информации</w:t>
      </w:r>
      <w:r w:rsidR="00FF060C">
        <w:t xml:space="preserve"> в области аквакультуры, но и установить опер</w:t>
      </w:r>
      <w:r w:rsidR="00FF060C">
        <w:t>а</w:t>
      </w:r>
      <w:r w:rsidR="00FF060C">
        <w:t>тивное взаимодействие между пользователями</w:t>
      </w:r>
      <w:r w:rsidR="00A96C29">
        <w:t>.</w:t>
      </w:r>
      <w:r w:rsidR="00FF060C">
        <w:t xml:space="preserve"> </w:t>
      </w:r>
    </w:p>
    <w:p w:rsidR="006D0B77" w:rsidRDefault="00CD3AF2" w:rsidP="00CE1851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 сожалению, </w:t>
      </w:r>
      <w:r w:rsidR="001C2644">
        <w:rPr>
          <w:rFonts w:eastAsia="Times New Roman" w:cs="Times New Roman"/>
          <w:szCs w:val="24"/>
          <w:lang w:eastAsia="ru-RU"/>
        </w:rPr>
        <w:t xml:space="preserve">в новом законе </w:t>
      </w:r>
      <w:r>
        <w:rPr>
          <w:rFonts w:eastAsia="Times New Roman" w:cs="Times New Roman"/>
          <w:szCs w:val="24"/>
          <w:lang w:eastAsia="ru-RU"/>
        </w:rPr>
        <w:t>об аквакультуре не предусмотре</w:t>
      </w:r>
      <w:r w:rsidR="001C2644">
        <w:rPr>
          <w:rFonts w:eastAsia="Times New Roman" w:cs="Times New Roman"/>
          <w:szCs w:val="24"/>
          <w:lang w:eastAsia="ru-RU"/>
        </w:rPr>
        <w:t>но</w:t>
      </w:r>
      <w:r>
        <w:rPr>
          <w:rFonts w:eastAsia="Times New Roman" w:cs="Times New Roman"/>
          <w:szCs w:val="24"/>
          <w:lang w:eastAsia="ru-RU"/>
        </w:rPr>
        <w:t xml:space="preserve"> уч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сти</w:t>
      </w:r>
      <w:r w:rsidR="001C2644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 xml:space="preserve"> науки в ее развитии. Это лишает науку государственной поддержки</w:t>
      </w:r>
      <w:r w:rsidR="00A9277A">
        <w:rPr>
          <w:rFonts w:eastAsia="Times New Roman" w:cs="Times New Roman"/>
          <w:szCs w:val="24"/>
          <w:lang w:eastAsia="ru-RU"/>
        </w:rPr>
        <w:t xml:space="preserve">. </w:t>
      </w:r>
      <w:r w:rsidR="006D0B77">
        <w:rPr>
          <w:rFonts w:eastAsia="Times New Roman" w:cs="Times New Roman"/>
          <w:szCs w:val="24"/>
          <w:lang w:eastAsia="ru-RU"/>
        </w:rPr>
        <w:t xml:space="preserve"> П</w:t>
      </w:r>
      <w:r w:rsidR="00A13E42">
        <w:rPr>
          <w:rFonts w:eastAsia="Times New Roman" w:cs="Times New Roman"/>
          <w:szCs w:val="24"/>
          <w:lang w:eastAsia="ru-RU"/>
        </w:rPr>
        <w:t>ока</w:t>
      </w:r>
      <w:r w:rsidR="002F6B9E">
        <w:rPr>
          <w:rFonts w:eastAsia="Times New Roman" w:cs="Times New Roman"/>
          <w:szCs w:val="24"/>
          <w:lang w:eastAsia="ru-RU"/>
        </w:rPr>
        <w:t xml:space="preserve"> </w:t>
      </w:r>
      <w:r w:rsidR="00A13E42">
        <w:rPr>
          <w:rFonts w:eastAsia="Times New Roman" w:cs="Times New Roman"/>
          <w:szCs w:val="24"/>
          <w:lang w:eastAsia="ru-RU"/>
        </w:rPr>
        <w:t xml:space="preserve">хозяйства аквакультуры </w:t>
      </w:r>
      <w:r w:rsidR="00350A17" w:rsidRPr="00350A17">
        <w:rPr>
          <w:rFonts w:eastAsia="Times New Roman" w:cs="Times New Roman"/>
          <w:szCs w:val="24"/>
          <w:lang w:eastAsia="ru-RU"/>
        </w:rPr>
        <w:t>не могут финансировать сколь-нибудь знач</w:t>
      </w:r>
      <w:r w:rsidR="00350A17" w:rsidRPr="00350A17">
        <w:rPr>
          <w:rFonts w:eastAsia="Times New Roman" w:cs="Times New Roman"/>
          <w:szCs w:val="24"/>
          <w:lang w:eastAsia="ru-RU"/>
        </w:rPr>
        <w:t>и</w:t>
      </w:r>
      <w:r w:rsidR="00350A17" w:rsidRPr="00350A17">
        <w:rPr>
          <w:rFonts w:eastAsia="Times New Roman" w:cs="Times New Roman"/>
          <w:szCs w:val="24"/>
          <w:lang w:eastAsia="ru-RU"/>
        </w:rPr>
        <w:t>мые научные разработки</w:t>
      </w:r>
      <w:r>
        <w:rPr>
          <w:rFonts w:eastAsia="Times New Roman" w:cs="Times New Roman"/>
          <w:szCs w:val="24"/>
          <w:lang w:eastAsia="ru-RU"/>
        </w:rPr>
        <w:t xml:space="preserve">. </w:t>
      </w:r>
    </w:p>
    <w:p w:rsidR="00CD3AF2" w:rsidRDefault="001A2A25" w:rsidP="00CE1851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</w:t>
      </w:r>
      <w:r w:rsidR="00747ACB">
        <w:rPr>
          <w:rFonts w:eastAsia="Times New Roman" w:cs="Times New Roman"/>
          <w:szCs w:val="24"/>
          <w:lang w:eastAsia="ru-RU"/>
        </w:rPr>
        <w:t>связи с отсутствием сре</w:t>
      </w:r>
      <w:proofErr w:type="gramStart"/>
      <w:r w:rsidR="00747ACB">
        <w:rPr>
          <w:rFonts w:eastAsia="Times New Roman" w:cs="Times New Roman"/>
          <w:szCs w:val="24"/>
          <w:lang w:eastAsia="ru-RU"/>
        </w:rPr>
        <w:t xml:space="preserve">дств </w:t>
      </w:r>
      <w:r w:rsidR="00A9277A">
        <w:rPr>
          <w:rFonts w:eastAsia="Times New Roman" w:cs="Times New Roman"/>
          <w:szCs w:val="24"/>
          <w:lang w:eastAsia="ru-RU"/>
        </w:rPr>
        <w:t xml:space="preserve">в </w:t>
      </w:r>
      <w:r>
        <w:rPr>
          <w:rFonts w:eastAsia="Times New Roman" w:cs="Times New Roman"/>
          <w:szCs w:val="24"/>
          <w:lang w:eastAsia="ru-RU"/>
        </w:rPr>
        <w:t>б</w:t>
      </w:r>
      <w:proofErr w:type="gramEnd"/>
      <w:r>
        <w:rPr>
          <w:rFonts w:eastAsia="Times New Roman" w:cs="Times New Roman"/>
          <w:szCs w:val="24"/>
          <w:lang w:eastAsia="ru-RU"/>
        </w:rPr>
        <w:t>ольшинстве институтов экспериме</w:t>
      </w:r>
      <w:r>
        <w:rPr>
          <w:rFonts w:eastAsia="Times New Roman" w:cs="Times New Roman"/>
          <w:szCs w:val="24"/>
          <w:lang w:eastAsia="ru-RU"/>
        </w:rPr>
        <w:t>н</w:t>
      </w:r>
      <w:r>
        <w:rPr>
          <w:rFonts w:eastAsia="Times New Roman" w:cs="Times New Roman"/>
          <w:szCs w:val="24"/>
          <w:lang w:eastAsia="ru-RU"/>
        </w:rPr>
        <w:t>тальная инфраструктура полуразрушена и несовременна. Поэтому работы носят, как правило, фрагментарный характер и ограничены технологическ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ми аспектами. </w:t>
      </w:r>
      <w:r w:rsidR="00FA1F31">
        <w:rPr>
          <w:rFonts w:eastAsia="Times New Roman" w:cs="Times New Roman"/>
          <w:szCs w:val="24"/>
          <w:lang w:eastAsia="ru-RU"/>
        </w:rPr>
        <w:t>З</w:t>
      </w:r>
      <w:r>
        <w:rPr>
          <w:rFonts w:eastAsia="Times New Roman" w:cs="Times New Roman"/>
          <w:szCs w:val="24"/>
          <w:lang w:eastAsia="ru-RU"/>
        </w:rPr>
        <w:t xml:space="preserve">ачастую </w:t>
      </w:r>
      <w:r w:rsidR="00CD3AF2">
        <w:rPr>
          <w:rFonts w:eastAsia="Times New Roman" w:cs="Times New Roman"/>
          <w:szCs w:val="24"/>
          <w:lang w:eastAsia="ru-RU"/>
        </w:rPr>
        <w:t>из-за востребованности рынком определенных об</w:t>
      </w:r>
      <w:r w:rsidR="00CD3AF2">
        <w:rPr>
          <w:rFonts w:eastAsia="Times New Roman" w:cs="Times New Roman"/>
          <w:szCs w:val="24"/>
          <w:lang w:eastAsia="ru-RU"/>
        </w:rPr>
        <w:t>ъ</w:t>
      </w:r>
      <w:r w:rsidR="00CD3AF2">
        <w:rPr>
          <w:rFonts w:eastAsia="Times New Roman" w:cs="Times New Roman"/>
          <w:szCs w:val="24"/>
          <w:lang w:eastAsia="ru-RU"/>
        </w:rPr>
        <w:t xml:space="preserve">ектов, </w:t>
      </w:r>
      <w:r>
        <w:rPr>
          <w:rFonts w:eastAsia="Times New Roman" w:cs="Times New Roman"/>
          <w:szCs w:val="24"/>
          <w:lang w:eastAsia="ru-RU"/>
        </w:rPr>
        <w:t xml:space="preserve">исследования в разных </w:t>
      </w:r>
      <w:r w:rsidR="00CD3AF2">
        <w:rPr>
          <w:rFonts w:eastAsia="Times New Roman" w:cs="Times New Roman"/>
          <w:szCs w:val="24"/>
          <w:lang w:eastAsia="ru-RU"/>
        </w:rPr>
        <w:t xml:space="preserve">институтах дублируют друг друга. </w:t>
      </w:r>
    </w:p>
    <w:p w:rsidR="004247B7" w:rsidRDefault="004247B7" w:rsidP="004247B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Поэтому у нас есть еще одно предложение к проекту решений Конф</w:t>
      </w:r>
      <w:r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 xml:space="preserve">ренции. Необходимо разработать механизмы стабильного </w:t>
      </w:r>
      <w:r w:rsidRPr="00CD3AF2">
        <w:rPr>
          <w:rFonts w:eastAsia="Times New Roman" w:cs="Times New Roman"/>
          <w:szCs w:val="24"/>
          <w:lang w:eastAsia="ru-RU"/>
        </w:rPr>
        <w:t>обеспечени</w:t>
      </w:r>
      <w:r>
        <w:rPr>
          <w:rFonts w:eastAsia="Times New Roman" w:cs="Times New Roman"/>
          <w:szCs w:val="24"/>
          <w:lang w:eastAsia="ru-RU"/>
        </w:rPr>
        <w:t>я</w:t>
      </w:r>
      <w:r w:rsidRPr="00CD3AF2">
        <w:rPr>
          <w:rFonts w:eastAsia="Times New Roman" w:cs="Times New Roman"/>
          <w:szCs w:val="24"/>
          <w:lang w:eastAsia="ru-RU"/>
        </w:rPr>
        <w:t xml:space="preserve"> цел</w:t>
      </w:r>
      <w:r w:rsidRPr="00CD3AF2">
        <w:rPr>
          <w:rFonts w:eastAsia="Times New Roman" w:cs="Times New Roman"/>
          <w:szCs w:val="24"/>
          <w:lang w:eastAsia="ru-RU"/>
        </w:rPr>
        <w:t>е</w:t>
      </w:r>
      <w:r w:rsidRPr="00CD3AF2">
        <w:rPr>
          <w:rFonts w:eastAsia="Times New Roman" w:cs="Times New Roman"/>
          <w:szCs w:val="24"/>
          <w:lang w:eastAsia="ru-RU"/>
        </w:rPr>
        <w:t>вого финансирования научных работ в области аквакультуры</w:t>
      </w:r>
      <w:r>
        <w:rPr>
          <w:rFonts w:eastAsia="Times New Roman" w:cs="Times New Roman"/>
          <w:szCs w:val="24"/>
          <w:lang w:eastAsia="ru-RU"/>
        </w:rPr>
        <w:t>. Обеспечить р</w:t>
      </w:r>
      <w:r w:rsidRPr="00CE1851">
        <w:rPr>
          <w:rFonts w:eastAsia="Times New Roman" w:cs="Times New Roman"/>
          <w:szCs w:val="24"/>
          <w:lang w:eastAsia="ru-RU"/>
        </w:rPr>
        <w:t>еконструкци</w:t>
      </w:r>
      <w:r>
        <w:rPr>
          <w:rFonts w:eastAsia="Times New Roman" w:cs="Times New Roman"/>
          <w:szCs w:val="24"/>
          <w:lang w:eastAsia="ru-RU"/>
        </w:rPr>
        <w:t>ю</w:t>
      </w:r>
      <w:r w:rsidRPr="00CE1851">
        <w:rPr>
          <w:rFonts w:eastAsia="Times New Roman" w:cs="Times New Roman"/>
          <w:szCs w:val="24"/>
          <w:lang w:eastAsia="ru-RU"/>
        </w:rPr>
        <w:t xml:space="preserve"> и</w:t>
      </w:r>
      <w:r>
        <w:rPr>
          <w:rFonts w:eastAsia="Times New Roman" w:cs="Times New Roman"/>
          <w:szCs w:val="24"/>
          <w:lang w:eastAsia="ru-RU"/>
        </w:rPr>
        <w:t>ли</w:t>
      </w:r>
      <w:r w:rsidRPr="00CE1851">
        <w:rPr>
          <w:rFonts w:eastAsia="Times New Roman" w:cs="Times New Roman"/>
          <w:szCs w:val="24"/>
          <w:lang w:eastAsia="ru-RU"/>
        </w:rPr>
        <w:t xml:space="preserve"> создание </w:t>
      </w:r>
      <w:r>
        <w:rPr>
          <w:rFonts w:eastAsia="Times New Roman" w:cs="Times New Roman"/>
          <w:szCs w:val="24"/>
          <w:lang w:eastAsia="ru-RU"/>
        </w:rPr>
        <w:t xml:space="preserve">новых </w:t>
      </w:r>
      <w:r w:rsidRPr="00CE1851">
        <w:rPr>
          <w:rFonts w:eastAsia="Times New Roman" w:cs="Times New Roman"/>
          <w:szCs w:val="24"/>
          <w:lang w:eastAsia="ru-RU"/>
        </w:rPr>
        <w:t>экспериментальных центров при отра</w:t>
      </w:r>
      <w:r w:rsidRPr="00CE1851">
        <w:rPr>
          <w:rFonts w:eastAsia="Times New Roman" w:cs="Times New Roman"/>
          <w:szCs w:val="24"/>
          <w:lang w:eastAsia="ru-RU"/>
        </w:rPr>
        <w:t>с</w:t>
      </w:r>
      <w:r w:rsidRPr="00CE1851">
        <w:rPr>
          <w:rFonts w:eastAsia="Times New Roman" w:cs="Times New Roman"/>
          <w:szCs w:val="24"/>
          <w:lang w:eastAsia="ru-RU"/>
        </w:rPr>
        <w:t>левых институтах</w:t>
      </w:r>
      <w:r>
        <w:rPr>
          <w:rFonts w:eastAsia="Times New Roman" w:cs="Times New Roman"/>
          <w:szCs w:val="24"/>
          <w:lang w:eastAsia="ru-RU"/>
        </w:rPr>
        <w:t>, оснащенных современным технологическим и научным оборудованием. Усилить координацию и интеграцию исследований инстит</w:t>
      </w:r>
      <w:r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тов в рамках совместных проектов и программ.</w:t>
      </w:r>
    </w:p>
    <w:p w:rsidR="004247B7" w:rsidRDefault="004247B7" w:rsidP="00CE1851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247B7" w:rsidRDefault="004247B7" w:rsidP="004247B7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21CC1E36" wp14:editId="2EAFD330">
            <wp:extent cx="5116285" cy="3837214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85" cy="3837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1C2" w:rsidRDefault="004247B7" w:rsidP="002931C2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6054">
        <w:rPr>
          <w:rFonts w:eastAsia="Times New Roman" w:cs="Times New Roman"/>
          <w:szCs w:val="24"/>
          <w:lang w:eastAsia="ru-RU"/>
        </w:rPr>
        <w:t xml:space="preserve"> </w:t>
      </w:r>
      <w:r w:rsidR="002931C2">
        <w:rPr>
          <w:rFonts w:eastAsia="Times New Roman" w:cs="Times New Roman"/>
          <w:szCs w:val="24"/>
          <w:lang w:eastAsia="ru-RU"/>
        </w:rPr>
        <w:t xml:space="preserve">В этой связи показателен пример Евросоюза. </w:t>
      </w:r>
      <w:r w:rsidR="002931C2" w:rsidRPr="00350A17">
        <w:rPr>
          <w:rFonts w:eastAsia="Times New Roman" w:cs="Times New Roman"/>
          <w:szCs w:val="24"/>
          <w:lang w:eastAsia="ru-RU"/>
        </w:rPr>
        <w:t>Начиная с 2007 года, ра</w:t>
      </w:r>
      <w:r w:rsidR="002931C2" w:rsidRPr="00350A17">
        <w:rPr>
          <w:rFonts w:eastAsia="Times New Roman" w:cs="Times New Roman"/>
          <w:szCs w:val="24"/>
          <w:lang w:eastAsia="ru-RU"/>
        </w:rPr>
        <w:t>з</w:t>
      </w:r>
      <w:r w:rsidR="002931C2" w:rsidRPr="00350A17">
        <w:rPr>
          <w:rFonts w:eastAsia="Times New Roman" w:cs="Times New Roman"/>
          <w:szCs w:val="24"/>
          <w:lang w:eastAsia="ru-RU"/>
        </w:rPr>
        <w:t xml:space="preserve">витие науки в Евросоюзе осуществляется в соответствии с </w:t>
      </w:r>
      <w:r w:rsidR="00A9277A">
        <w:rPr>
          <w:rFonts w:eastAsia="Times New Roman" w:cs="Times New Roman"/>
          <w:szCs w:val="24"/>
          <w:lang w:eastAsia="ru-RU"/>
        </w:rPr>
        <w:t>восьми</w:t>
      </w:r>
      <w:r w:rsidR="002931C2" w:rsidRPr="00350A17">
        <w:rPr>
          <w:rFonts w:eastAsia="Times New Roman" w:cs="Times New Roman"/>
          <w:szCs w:val="24"/>
          <w:lang w:eastAsia="ru-RU"/>
        </w:rPr>
        <w:t>летней международной программой</w:t>
      </w:r>
      <w:r w:rsidR="00A9277A">
        <w:rPr>
          <w:rFonts w:eastAsia="Times New Roman" w:cs="Times New Roman"/>
          <w:szCs w:val="24"/>
          <w:lang w:eastAsia="ru-RU"/>
        </w:rPr>
        <w:t>.</w:t>
      </w:r>
      <w:r w:rsidR="002931C2" w:rsidRPr="00350A17">
        <w:rPr>
          <w:rFonts w:eastAsia="Times New Roman" w:cs="Times New Roman"/>
          <w:szCs w:val="24"/>
          <w:lang w:eastAsia="ru-RU"/>
        </w:rPr>
        <w:t xml:space="preserve"> За это время на исследования</w:t>
      </w:r>
      <w:r w:rsidR="00747ACB">
        <w:rPr>
          <w:rFonts w:eastAsia="Times New Roman" w:cs="Times New Roman"/>
          <w:szCs w:val="24"/>
          <w:lang w:eastAsia="ru-RU"/>
        </w:rPr>
        <w:t xml:space="preserve"> в</w:t>
      </w:r>
      <w:r w:rsidR="002931C2" w:rsidRPr="00350A17">
        <w:rPr>
          <w:rFonts w:eastAsia="Times New Roman" w:cs="Times New Roman"/>
          <w:szCs w:val="24"/>
          <w:lang w:eastAsia="ru-RU"/>
        </w:rPr>
        <w:t xml:space="preserve"> аквакультур</w:t>
      </w:r>
      <w:r w:rsidR="00747ACB">
        <w:rPr>
          <w:rFonts w:eastAsia="Times New Roman" w:cs="Times New Roman"/>
          <w:szCs w:val="24"/>
          <w:lang w:eastAsia="ru-RU"/>
        </w:rPr>
        <w:t>е</w:t>
      </w:r>
      <w:r w:rsidR="002931C2" w:rsidRPr="00350A17">
        <w:rPr>
          <w:rFonts w:eastAsia="Times New Roman" w:cs="Times New Roman"/>
          <w:szCs w:val="24"/>
          <w:lang w:eastAsia="ru-RU"/>
        </w:rPr>
        <w:t xml:space="preserve"> будет истрачено 80 млн. евро. К 2030 году, благодаря реализ</w:t>
      </w:r>
      <w:r w:rsidR="002931C2" w:rsidRPr="00350A17">
        <w:rPr>
          <w:rFonts w:eastAsia="Times New Roman" w:cs="Times New Roman"/>
          <w:szCs w:val="24"/>
          <w:lang w:eastAsia="ru-RU"/>
        </w:rPr>
        <w:t>а</w:t>
      </w:r>
      <w:r w:rsidR="002931C2" w:rsidRPr="00350A17">
        <w:rPr>
          <w:rFonts w:eastAsia="Times New Roman" w:cs="Times New Roman"/>
          <w:szCs w:val="24"/>
          <w:lang w:eastAsia="ru-RU"/>
        </w:rPr>
        <w:t>ции научных результатов, ожидается удвоение нынешнего уровня производства проду</w:t>
      </w:r>
      <w:r w:rsidR="002931C2" w:rsidRPr="00350A17">
        <w:rPr>
          <w:rFonts w:eastAsia="Times New Roman" w:cs="Times New Roman"/>
          <w:szCs w:val="24"/>
          <w:lang w:eastAsia="ru-RU"/>
        </w:rPr>
        <w:t>к</w:t>
      </w:r>
      <w:r w:rsidR="002931C2" w:rsidRPr="00350A17">
        <w:rPr>
          <w:rFonts w:eastAsia="Times New Roman" w:cs="Times New Roman"/>
          <w:szCs w:val="24"/>
          <w:lang w:eastAsia="ru-RU"/>
        </w:rPr>
        <w:t>ции и увеличение ее доходности на 75%. Это не говоря о новых рабочих м</w:t>
      </w:r>
      <w:r w:rsidR="002931C2" w:rsidRPr="00350A17">
        <w:rPr>
          <w:rFonts w:eastAsia="Times New Roman" w:cs="Times New Roman"/>
          <w:szCs w:val="24"/>
          <w:lang w:eastAsia="ru-RU"/>
        </w:rPr>
        <w:t>е</w:t>
      </w:r>
      <w:r w:rsidR="002931C2" w:rsidRPr="00350A17">
        <w:rPr>
          <w:rFonts w:eastAsia="Times New Roman" w:cs="Times New Roman"/>
          <w:szCs w:val="24"/>
          <w:lang w:eastAsia="ru-RU"/>
        </w:rPr>
        <w:t>стах, повышении уровня жизни, доступности и качестве питания.</w:t>
      </w:r>
    </w:p>
    <w:p w:rsidR="004247B7" w:rsidRDefault="004247B7" w:rsidP="004247B7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52D3ACE7">
            <wp:extent cx="4898572" cy="3673929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2" cy="367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1C2" w:rsidRDefault="00F970C7" w:rsidP="006D0B7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Возвращаясь </w:t>
      </w:r>
      <w:r w:rsidR="006D0B77">
        <w:rPr>
          <w:rFonts w:eastAsia="Times New Roman" w:cs="Times New Roman"/>
          <w:szCs w:val="24"/>
          <w:lang w:eastAsia="ru-RU"/>
        </w:rPr>
        <w:t>к ситуации в</w:t>
      </w:r>
      <w:r w:rsidR="001E7DF5">
        <w:rPr>
          <w:rFonts w:eastAsia="Times New Roman" w:cs="Times New Roman"/>
          <w:szCs w:val="24"/>
          <w:lang w:eastAsia="ru-RU"/>
        </w:rPr>
        <w:t xml:space="preserve"> Росс</w:t>
      </w:r>
      <w:r w:rsidR="006D0B77">
        <w:rPr>
          <w:rFonts w:eastAsia="Times New Roman" w:cs="Times New Roman"/>
          <w:szCs w:val="24"/>
          <w:lang w:eastAsia="ru-RU"/>
        </w:rPr>
        <w:t>ии</w:t>
      </w:r>
      <w:r w:rsidR="001E7DF5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хочу</w:t>
      </w:r>
      <w:r w:rsidR="001E7DF5">
        <w:rPr>
          <w:rFonts w:eastAsia="Times New Roman" w:cs="Times New Roman"/>
          <w:szCs w:val="24"/>
          <w:lang w:eastAsia="ru-RU"/>
        </w:rPr>
        <w:t xml:space="preserve"> отметить</w:t>
      </w:r>
      <w:r>
        <w:rPr>
          <w:rFonts w:eastAsia="Times New Roman" w:cs="Times New Roman"/>
          <w:szCs w:val="24"/>
          <w:lang w:eastAsia="ru-RU"/>
        </w:rPr>
        <w:t>, что</w:t>
      </w:r>
      <w:r w:rsidR="001E7DF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на фоне общего подъема, связанного с принятием закона об аквакультуре, производство пр</w:t>
      </w:r>
      <w:r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дукции в этом секторе, </w:t>
      </w:r>
      <w:r w:rsidR="001E7DF5">
        <w:rPr>
          <w:rFonts w:eastAsia="Times New Roman" w:cs="Times New Roman"/>
          <w:szCs w:val="24"/>
          <w:lang w:eastAsia="ru-RU"/>
        </w:rPr>
        <w:t>безусловно</w:t>
      </w:r>
      <w:r>
        <w:rPr>
          <w:rFonts w:eastAsia="Times New Roman" w:cs="Times New Roman"/>
          <w:szCs w:val="24"/>
          <w:lang w:eastAsia="ru-RU"/>
        </w:rPr>
        <w:t xml:space="preserve">, возрастет. Оно возрастет за счет </w:t>
      </w:r>
      <w:r w:rsidR="00FA1F31">
        <w:rPr>
          <w:rFonts w:eastAsia="Times New Roman" w:cs="Times New Roman"/>
          <w:szCs w:val="24"/>
          <w:lang w:eastAsia="ru-RU"/>
        </w:rPr>
        <w:t xml:space="preserve">числа </w:t>
      </w:r>
      <w:r>
        <w:rPr>
          <w:rFonts w:eastAsia="Times New Roman" w:cs="Times New Roman"/>
          <w:szCs w:val="24"/>
          <w:lang w:eastAsia="ru-RU"/>
        </w:rPr>
        <w:t xml:space="preserve">новых предприятий. </w:t>
      </w:r>
      <w:r w:rsidR="001E7DF5">
        <w:rPr>
          <w:rFonts w:eastAsia="Times New Roman" w:cs="Times New Roman"/>
          <w:szCs w:val="24"/>
          <w:lang w:eastAsia="ru-RU"/>
        </w:rPr>
        <w:t>Переход аквакультуры на новый к</w:t>
      </w:r>
      <w:r>
        <w:rPr>
          <w:rFonts w:eastAsia="Times New Roman" w:cs="Times New Roman"/>
          <w:szCs w:val="24"/>
          <w:lang w:eastAsia="ru-RU"/>
        </w:rPr>
        <w:t>ачественный</w:t>
      </w:r>
      <w:r w:rsidR="001E7DF5">
        <w:rPr>
          <w:rFonts w:eastAsia="Times New Roman" w:cs="Times New Roman"/>
          <w:szCs w:val="24"/>
          <w:lang w:eastAsia="ru-RU"/>
        </w:rPr>
        <w:t xml:space="preserve"> уровень</w:t>
      </w:r>
      <w:r w:rsidR="00A04647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94D0E">
        <w:rPr>
          <w:rFonts w:eastAsia="Times New Roman" w:cs="Times New Roman"/>
          <w:szCs w:val="24"/>
          <w:lang w:eastAsia="ru-RU"/>
        </w:rPr>
        <w:t xml:space="preserve">возможен </w:t>
      </w:r>
      <w:r>
        <w:rPr>
          <w:rFonts w:eastAsia="Times New Roman" w:cs="Times New Roman"/>
          <w:szCs w:val="24"/>
          <w:lang w:eastAsia="ru-RU"/>
        </w:rPr>
        <w:t>только на инновационной основе. При условии творческого и пл</w:t>
      </w:r>
      <w:r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дотворного союза науки и производства. </w:t>
      </w:r>
      <w:r w:rsidR="006D0B77">
        <w:rPr>
          <w:rFonts w:eastAsia="Times New Roman" w:cs="Times New Roman"/>
          <w:szCs w:val="24"/>
          <w:lang w:eastAsia="ru-RU"/>
        </w:rPr>
        <w:t>Надеюсь</w:t>
      </w:r>
      <w:r w:rsidR="002931C2">
        <w:rPr>
          <w:rFonts w:eastAsia="Times New Roman" w:cs="Times New Roman"/>
          <w:szCs w:val="24"/>
          <w:lang w:eastAsia="ru-RU"/>
        </w:rPr>
        <w:t xml:space="preserve">, </w:t>
      </w:r>
      <w:r w:rsidR="006D0B77">
        <w:rPr>
          <w:rFonts w:eastAsia="Times New Roman" w:cs="Times New Roman"/>
          <w:szCs w:val="24"/>
          <w:lang w:eastAsia="ru-RU"/>
        </w:rPr>
        <w:t xml:space="preserve">что наше совещание </w:t>
      </w:r>
      <w:r w:rsidR="002931C2">
        <w:rPr>
          <w:rFonts w:eastAsia="Times New Roman" w:cs="Times New Roman"/>
          <w:szCs w:val="24"/>
          <w:lang w:eastAsia="ru-RU"/>
        </w:rPr>
        <w:t>ст</w:t>
      </w:r>
      <w:r w:rsidR="002931C2">
        <w:rPr>
          <w:rFonts w:eastAsia="Times New Roman" w:cs="Times New Roman"/>
          <w:szCs w:val="24"/>
          <w:lang w:eastAsia="ru-RU"/>
        </w:rPr>
        <w:t>а</w:t>
      </w:r>
      <w:r w:rsidR="006D0B77">
        <w:rPr>
          <w:rFonts w:eastAsia="Times New Roman" w:cs="Times New Roman"/>
          <w:szCs w:val="24"/>
          <w:lang w:eastAsia="ru-RU"/>
        </w:rPr>
        <w:t>не</w:t>
      </w:r>
      <w:r w:rsidR="002931C2">
        <w:rPr>
          <w:rFonts w:eastAsia="Times New Roman" w:cs="Times New Roman"/>
          <w:szCs w:val="24"/>
          <w:lang w:eastAsia="ru-RU"/>
        </w:rPr>
        <w:t xml:space="preserve">т для науки </w:t>
      </w:r>
      <w:r w:rsidR="00A04647">
        <w:rPr>
          <w:rFonts w:eastAsia="Times New Roman" w:cs="Times New Roman"/>
          <w:szCs w:val="24"/>
          <w:lang w:eastAsia="ru-RU"/>
        </w:rPr>
        <w:t xml:space="preserve">и практики </w:t>
      </w:r>
      <w:r w:rsidR="00A9277A">
        <w:rPr>
          <w:rFonts w:eastAsia="Times New Roman" w:cs="Times New Roman"/>
          <w:szCs w:val="24"/>
          <w:lang w:eastAsia="ru-RU"/>
        </w:rPr>
        <w:t xml:space="preserve">российской </w:t>
      </w:r>
      <w:r w:rsidR="00A04647">
        <w:rPr>
          <w:rFonts w:eastAsia="Times New Roman" w:cs="Times New Roman"/>
          <w:szCs w:val="24"/>
          <w:lang w:eastAsia="ru-RU"/>
        </w:rPr>
        <w:t xml:space="preserve">аквакультуры </w:t>
      </w:r>
      <w:r w:rsidR="002931C2">
        <w:rPr>
          <w:rFonts w:eastAsia="Times New Roman" w:cs="Times New Roman"/>
          <w:szCs w:val="24"/>
          <w:lang w:eastAsia="ru-RU"/>
        </w:rPr>
        <w:t xml:space="preserve">переломным моментом. </w:t>
      </w:r>
    </w:p>
    <w:p w:rsidR="00F970C7" w:rsidRDefault="00F970C7" w:rsidP="00CE1851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sectPr w:rsidR="00F9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7A" w:rsidRDefault="0072057A" w:rsidP="00E445D2">
      <w:pPr>
        <w:spacing w:after="0" w:line="240" w:lineRule="auto"/>
      </w:pPr>
      <w:r>
        <w:separator/>
      </w:r>
    </w:p>
  </w:endnote>
  <w:endnote w:type="continuationSeparator" w:id="0">
    <w:p w:rsidR="0072057A" w:rsidRDefault="0072057A" w:rsidP="00E4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7A" w:rsidRDefault="0072057A" w:rsidP="00E445D2">
      <w:pPr>
        <w:spacing w:after="0" w:line="240" w:lineRule="auto"/>
      </w:pPr>
      <w:r>
        <w:separator/>
      </w:r>
    </w:p>
  </w:footnote>
  <w:footnote w:type="continuationSeparator" w:id="0">
    <w:p w:rsidR="0072057A" w:rsidRDefault="0072057A" w:rsidP="00E4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6F"/>
    <w:rsid w:val="000222F3"/>
    <w:rsid w:val="0003452E"/>
    <w:rsid w:val="000440EA"/>
    <w:rsid w:val="000662C8"/>
    <w:rsid w:val="00091BDF"/>
    <w:rsid w:val="000A210B"/>
    <w:rsid w:val="000F4CAC"/>
    <w:rsid w:val="0013416A"/>
    <w:rsid w:val="001402D8"/>
    <w:rsid w:val="001979D7"/>
    <w:rsid w:val="00197B71"/>
    <w:rsid w:val="001A2A25"/>
    <w:rsid w:val="001C2644"/>
    <w:rsid w:val="001E31AD"/>
    <w:rsid w:val="001E7DF5"/>
    <w:rsid w:val="00237194"/>
    <w:rsid w:val="00242FFD"/>
    <w:rsid w:val="00274A79"/>
    <w:rsid w:val="00292D57"/>
    <w:rsid w:val="002931C2"/>
    <w:rsid w:val="00294D0E"/>
    <w:rsid w:val="002A246F"/>
    <w:rsid w:val="002F6B9E"/>
    <w:rsid w:val="0030307A"/>
    <w:rsid w:val="0032006A"/>
    <w:rsid w:val="00350A17"/>
    <w:rsid w:val="00373835"/>
    <w:rsid w:val="003E6247"/>
    <w:rsid w:val="003F73E5"/>
    <w:rsid w:val="004014C7"/>
    <w:rsid w:val="004244B6"/>
    <w:rsid w:val="004247B7"/>
    <w:rsid w:val="00442468"/>
    <w:rsid w:val="004725D1"/>
    <w:rsid w:val="00493E71"/>
    <w:rsid w:val="004E2C66"/>
    <w:rsid w:val="00505405"/>
    <w:rsid w:val="00516054"/>
    <w:rsid w:val="0055614B"/>
    <w:rsid w:val="005C1303"/>
    <w:rsid w:val="006C46C9"/>
    <w:rsid w:val="006D0B77"/>
    <w:rsid w:val="0072057A"/>
    <w:rsid w:val="00747ACB"/>
    <w:rsid w:val="007538BD"/>
    <w:rsid w:val="007624DA"/>
    <w:rsid w:val="00772402"/>
    <w:rsid w:val="007753AB"/>
    <w:rsid w:val="007E69BD"/>
    <w:rsid w:val="00886BD5"/>
    <w:rsid w:val="00890F0B"/>
    <w:rsid w:val="008A3686"/>
    <w:rsid w:val="00942ED9"/>
    <w:rsid w:val="00A04647"/>
    <w:rsid w:val="00A07C53"/>
    <w:rsid w:val="00A1128A"/>
    <w:rsid w:val="00A13E42"/>
    <w:rsid w:val="00A20256"/>
    <w:rsid w:val="00A628DB"/>
    <w:rsid w:val="00A9277A"/>
    <w:rsid w:val="00A959E8"/>
    <w:rsid w:val="00A96C29"/>
    <w:rsid w:val="00AB07D5"/>
    <w:rsid w:val="00AE274D"/>
    <w:rsid w:val="00B12135"/>
    <w:rsid w:val="00C20B39"/>
    <w:rsid w:val="00C36204"/>
    <w:rsid w:val="00C558A6"/>
    <w:rsid w:val="00CA1ECA"/>
    <w:rsid w:val="00CA6B68"/>
    <w:rsid w:val="00CB26D1"/>
    <w:rsid w:val="00CD3AF2"/>
    <w:rsid w:val="00CE1851"/>
    <w:rsid w:val="00D0742D"/>
    <w:rsid w:val="00D7657F"/>
    <w:rsid w:val="00DB3614"/>
    <w:rsid w:val="00DD01A3"/>
    <w:rsid w:val="00DD423C"/>
    <w:rsid w:val="00E252AB"/>
    <w:rsid w:val="00E445D2"/>
    <w:rsid w:val="00E467B0"/>
    <w:rsid w:val="00E8036F"/>
    <w:rsid w:val="00F13E31"/>
    <w:rsid w:val="00F34C8A"/>
    <w:rsid w:val="00F40EB9"/>
    <w:rsid w:val="00F4411D"/>
    <w:rsid w:val="00F546B7"/>
    <w:rsid w:val="00F66CCC"/>
    <w:rsid w:val="00F807CD"/>
    <w:rsid w:val="00F83E18"/>
    <w:rsid w:val="00F970C7"/>
    <w:rsid w:val="00FA1F31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A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73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3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4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45D2"/>
  </w:style>
  <w:style w:type="paragraph" w:styleId="ac">
    <w:name w:val="footer"/>
    <w:basedOn w:val="a"/>
    <w:link w:val="ad"/>
    <w:uiPriority w:val="99"/>
    <w:unhideWhenUsed/>
    <w:rsid w:val="00E4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A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73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3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4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45D2"/>
  </w:style>
  <w:style w:type="paragraph" w:styleId="ac">
    <w:name w:val="footer"/>
    <w:basedOn w:val="a"/>
    <w:link w:val="ad"/>
    <w:uiPriority w:val="99"/>
    <w:unhideWhenUsed/>
    <w:rsid w:val="00E4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2014-05-19T12:24:00Z</cp:lastPrinted>
  <dcterms:created xsi:type="dcterms:W3CDTF">2014-05-19T14:48:00Z</dcterms:created>
  <dcterms:modified xsi:type="dcterms:W3CDTF">2014-05-26T14:00:00Z</dcterms:modified>
</cp:coreProperties>
</file>